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809CC" w:rsidR="000F1E4D" w:rsidP="000F1E4D" w:rsidRDefault="000F1E4D" w14:paraId="36CC0E61" w14:textId="118F74C4">
      <w:pPr>
        <w:pStyle w:val="Rapport-Overskrift"/>
      </w:pPr>
      <w:r>
        <w:t>Tekst til artikel eller nyhedsbrev</w:t>
      </w:r>
    </w:p>
    <w:p w:rsidR="02AAE4BB" w:rsidP="02AAE4BB" w:rsidRDefault="02AAE4BB" w14:paraId="4DFF4DEF" w14:textId="6D1D19E9">
      <w:pPr>
        <w:pStyle w:val="Overskrift1"/>
        <w:spacing w:before="0" w:line="240" w:lineRule="auto"/>
      </w:pPr>
    </w:p>
    <w:p w:rsidR="7001159C" w:rsidP="302E5EB1" w:rsidRDefault="7001159C" w14:paraId="71A06978" w14:textId="74CA8864">
      <w:pPr>
        <w:pStyle w:val="Overskrift1"/>
        <w:spacing w:before="0" w:after="0"/>
        <w:rPr>
          <w:sz w:val="32"/>
          <w:szCs w:val="32"/>
        </w:rPr>
      </w:pPr>
      <w:r>
        <w:t>Ny løsning til farligt affald</w:t>
      </w:r>
    </w:p>
    <w:p w:rsidR="10A18F1B" w:rsidP="10A18F1B" w:rsidRDefault="10A18F1B" w14:paraId="57E6D90A" w14:textId="26010658"/>
    <w:p w:rsidR="613520A9" w:rsidP="302E5EB1" w:rsidRDefault="7001159C" w14:paraId="48682CDF" w14:textId="11288059">
      <w:pPr>
        <w:pStyle w:val="Mellemrubrik1"/>
        <w:spacing w:before="0" w:after="0"/>
        <w:rPr>
          <w:sz w:val="32"/>
          <w:szCs w:val="32"/>
        </w:rPr>
      </w:pPr>
      <w:r w:rsidRPr="072A054C">
        <w:rPr>
          <w:sz w:val="32"/>
          <w:szCs w:val="32"/>
        </w:rPr>
        <w:t xml:space="preserve"> -</w:t>
      </w:r>
      <w:r w:rsidRPr="302E5EB1">
        <w:rPr>
          <w:sz w:val="32"/>
          <w:szCs w:val="32"/>
        </w:rPr>
        <w:t xml:space="preserve"> </w:t>
      </w:r>
      <w:r w:rsidRPr="480A9071">
        <w:rPr>
          <w:sz w:val="32"/>
          <w:szCs w:val="32"/>
        </w:rPr>
        <w:t xml:space="preserve">Mere sortering tættere på dig </w:t>
      </w:r>
    </w:p>
    <w:p w:rsidRPr="003809CC" w:rsidR="000F1E4D" w:rsidP="000F1E4D" w:rsidRDefault="000F1E4D" w14:paraId="4D5079D3" w14:textId="77777777">
      <w:pPr>
        <w:rPr>
          <w:rFonts w:asciiTheme="majorHAnsi" w:hAnsiTheme="majorHAnsi" w:cstheme="majorHAnsi"/>
          <w:sz w:val="24"/>
          <w:szCs w:val="24"/>
        </w:rPr>
      </w:pPr>
    </w:p>
    <w:p w:rsidRPr="003809CC" w:rsidR="000F1E4D" w:rsidP="000F1E4D" w:rsidRDefault="000F1E4D" w14:paraId="235E84A5" w14:textId="77777777">
      <w:pPr>
        <w:rPr>
          <w:rFonts w:asciiTheme="majorHAnsi" w:hAnsiTheme="majorHAnsi" w:cstheme="majorHAnsi"/>
          <w:sz w:val="24"/>
          <w:szCs w:val="24"/>
        </w:rPr>
      </w:pPr>
    </w:p>
    <w:p w:rsidRPr="00877440" w:rsidR="000F1E4D" w:rsidP="000F1E4D" w:rsidRDefault="000F1E4D" w14:paraId="46EBE5FD" w14:textId="042A0E97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</w:rPr>
      </w:pPr>
      <w:r w:rsidRPr="00877440">
        <w:rPr>
          <w:rStyle w:val="normaltextrun"/>
          <w:rFonts w:asciiTheme="majorHAnsi" w:hAnsiTheme="majorHAnsi" w:cstheme="majorHAnsi"/>
          <w:color w:val="000000"/>
        </w:rPr>
        <w:t>Nu kan du nemt komme af med brugte batterier, udtjente lyskæder og rester af maling</w:t>
      </w:r>
      <w:r w:rsidR="00877440">
        <w:rPr>
          <w:rStyle w:val="normaltextrun"/>
          <w:rFonts w:asciiTheme="majorHAnsi" w:hAnsiTheme="majorHAnsi" w:cstheme="majorHAnsi"/>
          <w:color w:val="000000"/>
        </w:rPr>
        <w:t xml:space="preserve"> tæt på dit hjem.</w:t>
      </w:r>
      <w:r w:rsidRPr="00877440">
        <w:rPr>
          <w:rFonts w:asciiTheme="majorHAnsi" w:hAnsiTheme="majorHAnsi" w:cstheme="majorHAnsi"/>
        </w:rPr>
        <w:t xml:space="preserve"> Der er nemlig kommet en ny løsning til farligt affald, hvor du bor.</w:t>
      </w:r>
    </w:p>
    <w:p w:rsidRPr="00877440" w:rsidR="000F1E4D" w:rsidP="70EA6028" w:rsidRDefault="000F1E4D" w14:paraId="55334680" w14:textId="16D1E80F">
      <w:pPr>
        <w:pStyle w:val="paragraph"/>
        <w:textAlignment w:val="baseline"/>
        <w:rPr>
          <w:rFonts w:ascii="Arial" w:hAnsi="Arial" w:cs="" w:asciiTheme="majorAscii" w:hAnsiTheme="majorAscii" w:cstheme="majorBidi"/>
        </w:rPr>
      </w:pPr>
      <w:r w:rsidRPr="70EA6028" w:rsidR="000F1E4D">
        <w:rPr>
          <w:rFonts w:ascii="Arial" w:hAnsi="Arial" w:cs="" w:asciiTheme="majorAscii" w:hAnsiTheme="majorAscii" w:cstheme="majorBidi"/>
        </w:rPr>
        <w:t>Målet er endnu mere genanvendelse samt at sikre, at alle</w:t>
      </w:r>
      <w:r w:rsidRPr="70EA6028" w:rsidR="55B68500">
        <w:rPr>
          <w:rFonts w:ascii="Arial" w:hAnsi="Arial" w:cs="" w:asciiTheme="majorAscii" w:hAnsiTheme="majorAscii" w:cstheme="majorBidi"/>
        </w:rPr>
        <w:t xml:space="preserve"> i</w:t>
      </w:r>
      <w:r w:rsidRPr="70EA6028" w:rsidR="00693BD1">
        <w:rPr>
          <w:rFonts w:ascii="Arial" w:hAnsi="Arial" w:cs="" w:asciiTheme="majorAscii" w:hAnsiTheme="majorAscii" w:cstheme="majorBidi"/>
        </w:rPr>
        <w:t xml:space="preserve"> </w:t>
      </w:r>
      <w:r w:rsidRPr="70EA6028" w:rsidR="000F1E4D">
        <w:rPr>
          <w:rFonts w:ascii="Arial" w:hAnsi="Arial" w:cs="" w:asciiTheme="majorAscii" w:hAnsiTheme="majorAscii" w:cstheme="majorBidi"/>
        </w:rPr>
        <w:t>Aarhus kan aflevere farligt affald, nemt, sikkert og tæt på, hvor I bor.</w:t>
      </w:r>
    </w:p>
    <w:p w:rsidRPr="00877440" w:rsidR="000F1E4D" w:rsidP="000F1E4D" w:rsidRDefault="000F1E4D" w14:paraId="26ADE73C" w14:textId="77777777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</w:rPr>
      </w:pPr>
    </w:p>
    <w:p w:rsidRPr="00877440" w:rsidR="000F1E4D" w:rsidP="640312C9" w:rsidRDefault="003314E3" w14:paraId="47B27FD0" w14:textId="5A8C0D8D">
      <w:pPr>
        <w:pStyle w:val="Undertitel"/>
        <w:rPr>
          <w:rFonts w:asciiTheme="majorHAnsi" w:hAnsiTheme="majorHAnsi" w:cstheme="majorBidi"/>
          <w:b/>
        </w:rPr>
      </w:pPr>
      <w:r w:rsidRPr="640312C9">
        <w:rPr>
          <w:b/>
        </w:rPr>
        <w:t>Sådan sorterer du farligt affald</w:t>
      </w:r>
    </w:p>
    <w:p w:rsidR="00870AE7" w:rsidP="000F1E4D" w:rsidRDefault="00532D93" w14:paraId="1681317E" w14:textId="6FDD7D8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</w:rPr>
      </w:pPr>
      <w:r>
        <w:rPr>
          <w:rStyle w:val="normaltextrun"/>
          <w:rFonts w:asciiTheme="majorHAnsi" w:hAnsiTheme="majorHAnsi" w:cstheme="majorHAnsi"/>
          <w:color w:val="000000"/>
        </w:rPr>
        <w:t>Selvom f</w:t>
      </w:r>
      <w:r w:rsidRPr="00870AE7" w:rsidR="00870AE7">
        <w:rPr>
          <w:rStyle w:val="normaltextrun"/>
          <w:rFonts w:asciiTheme="majorHAnsi" w:hAnsiTheme="majorHAnsi" w:cstheme="majorHAnsi"/>
          <w:color w:val="000000"/>
        </w:rPr>
        <w:t>lødeskum på dåse, deospray og andre produkter er helt uskadelige at bruge, kan de godt blive til farligt affald, når du er færdig med dem</w:t>
      </w:r>
      <w:r w:rsidR="00FC726A">
        <w:rPr>
          <w:rStyle w:val="normaltextrun"/>
          <w:rFonts w:asciiTheme="majorHAnsi" w:hAnsiTheme="majorHAnsi" w:cstheme="majorHAnsi"/>
          <w:color w:val="000000"/>
        </w:rPr>
        <w:t>. Derfor</w:t>
      </w:r>
      <w:r>
        <w:rPr>
          <w:rStyle w:val="normaltextrun"/>
          <w:rFonts w:asciiTheme="majorHAnsi" w:hAnsiTheme="majorHAnsi" w:cstheme="majorHAnsi"/>
          <w:color w:val="000000"/>
        </w:rPr>
        <w:t xml:space="preserve"> er det vigtigt at sortere det korrekt.</w:t>
      </w:r>
    </w:p>
    <w:p w:rsidR="000F1E4D" w:rsidP="000F1E4D" w:rsidRDefault="000F1E4D" w14:paraId="30DF9926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</w:rPr>
      </w:pPr>
    </w:p>
    <w:p w:rsidR="00877440" w:rsidP="000F1E4D" w:rsidRDefault="00877440" w14:paraId="4A8DF166" w14:textId="27D58E7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</w:rPr>
      </w:pPr>
      <w:r>
        <w:rPr>
          <w:rStyle w:val="normaltextrun"/>
          <w:rFonts w:asciiTheme="majorHAnsi" w:hAnsiTheme="majorHAnsi" w:cstheme="majorHAnsi"/>
          <w:color w:val="000000"/>
        </w:rPr>
        <w:t xml:space="preserve">Der er plads til langt det meste farlige affald i den røde kasse. </w:t>
      </w:r>
      <w:r w:rsidR="003909EB">
        <w:rPr>
          <w:rStyle w:val="normaltextrun"/>
          <w:rFonts w:asciiTheme="majorHAnsi" w:hAnsiTheme="majorHAnsi" w:cstheme="majorHAnsi"/>
          <w:color w:val="000000"/>
        </w:rPr>
        <w:t>I kassen kan du f.eks. sortere:</w:t>
      </w:r>
    </w:p>
    <w:p w:rsidRPr="00877440" w:rsidR="00877440" w:rsidP="000F1E4D" w:rsidRDefault="00877440" w14:paraId="0681C8CB" w14:textId="77777777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</w:rPr>
      </w:pPr>
    </w:p>
    <w:p w:rsidRPr="00877440" w:rsidR="000F1E4D" w:rsidP="000F1E4D" w:rsidRDefault="000F1E4D" w14:paraId="0D031C14" w14:textId="45D12891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</w:rPr>
      </w:pPr>
      <w:r w:rsidRPr="00877440">
        <w:rPr>
          <w:rStyle w:val="normaltextrun"/>
          <w:rFonts w:ascii="Segoe UI Symbol" w:hAnsi="Segoe UI Symbol" w:cs="Segoe UI Symbol"/>
          <w:color w:val="000000"/>
        </w:rPr>
        <w:t>✔</w:t>
      </w:r>
      <w:r w:rsidRPr="00877440">
        <w:rPr>
          <w:rStyle w:val="normaltextrun"/>
          <w:rFonts w:asciiTheme="majorHAnsi" w:hAnsiTheme="majorHAnsi" w:cstheme="majorHAnsi"/>
          <w:color w:val="000000"/>
        </w:rPr>
        <w:t xml:space="preserve"> Spraydåser</w:t>
      </w:r>
      <w:r w:rsidRPr="00877440">
        <w:rPr>
          <w:rStyle w:val="eop"/>
          <w:rFonts w:asciiTheme="majorHAnsi" w:hAnsiTheme="majorHAnsi" w:cstheme="majorHAnsi"/>
          <w:color w:val="000000"/>
        </w:rPr>
        <w:t> </w:t>
      </w:r>
      <w:r w:rsidR="00877440">
        <w:rPr>
          <w:rStyle w:val="eop"/>
          <w:rFonts w:asciiTheme="majorHAnsi" w:hAnsiTheme="majorHAnsi" w:cstheme="majorHAnsi"/>
          <w:color w:val="000000"/>
        </w:rPr>
        <w:t>f.eks. fra hårlak og flødeskum</w:t>
      </w:r>
    </w:p>
    <w:p w:rsidRPr="00877440" w:rsidR="000F1E4D" w:rsidP="000F1E4D" w:rsidRDefault="000F1E4D" w14:paraId="4B58D380" w14:textId="77777777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</w:rPr>
      </w:pPr>
      <w:r w:rsidRPr="00877440">
        <w:rPr>
          <w:rStyle w:val="normaltextrun"/>
          <w:rFonts w:ascii="Segoe UI Symbol" w:hAnsi="Segoe UI Symbol" w:cs="Segoe UI Symbol"/>
          <w:color w:val="000000"/>
        </w:rPr>
        <w:t>✔</w:t>
      </w:r>
      <w:r w:rsidRPr="00877440">
        <w:rPr>
          <w:rStyle w:val="normaltextrun"/>
          <w:rFonts w:asciiTheme="majorHAnsi" w:hAnsiTheme="majorHAnsi" w:cstheme="majorHAnsi"/>
          <w:color w:val="000000"/>
        </w:rPr>
        <w:t xml:space="preserve"> Malingrester</w:t>
      </w:r>
      <w:r w:rsidRPr="00877440">
        <w:rPr>
          <w:rStyle w:val="eop"/>
          <w:rFonts w:asciiTheme="majorHAnsi" w:hAnsiTheme="majorHAnsi" w:cstheme="majorHAnsi"/>
          <w:color w:val="000000"/>
        </w:rPr>
        <w:t> </w:t>
      </w:r>
    </w:p>
    <w:p w:rsidRPr="00877440" w:rsidR="000F1E4D" w:rsidP="000F1E4D" w:rsidRDefault="000F1E4D" w14:paraId="29B6C419" w14:textId="77777777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</w:rPr>
      </w:pPr>
      <w:r w:rsidRPr="00877440">
        <w:rPr>
          <w:rStyle w:val="normaltextrun"/>
          <w:rFonts w:ascii="Segoe UI Symbol" w:hAnsi="Segoe UI Symbol" w:cs="Segoe UI Symbol"/>
          <w:color w:val="000000"/>
        </w:rPr>
        <w:t>✔</w:t>
      </w:r>
      <w:r w:rsidRPr="00877440">
        <w:rPr>
          <w:rStyle w:val="normaltextrun"/>
          <w:rFonts w:asciiTheme="majorHAnsi" w:hAnsiTheme="majorHAnsi" w:cstheme="majorHAnsi"/>
          <w:color w:val="000000"/>
        </w:rPr>
        <w:t xml:space="preserve"> Batterier </w:t>
      </w:r>
      <w:r w:rsidRPr="00877440">
        <w:rPr>
          <w:rStyle w:val="normaltextrun"/>
          <w:rFonts w:asciiTheme="majorHAnsi" w:hAnsiTheme="majorHAnsi" w:cstheme="majorHAnsi"/>
        </w:rPr>
        <w:t>(afleveres i pose) </w:t>
      </w:r>
      <w:r w:rsidRPr="00877440">
        <w:rPr>
          <w:rStyle w:val="eop"/>
          <w:rFonts w:asciiTheme="majorHAnsi" w:hAnsiTheme="majorHAnsi" w:cstheme="majorHAnsi"/>
        </w:rPr>
        <w:t> </w:t>
      </w:r>
    </w:p>
    <w:p w:rsidRPr="00877440" w:rsidR="000F1E4D" w:rsidP="000F1E4D" w:rsidRDefault="000F1E4D" w14:paraId="638DAA74" w14:textId="326E7272">
      <w:pPr>
        <w:pStyle w:val="paragraph"/>
        <w:spacing w:before="0" w:beforeAutospacing="0" w:after="0" w:afterAutospacing="0"/>
        <w:textAlignment w:val="baseline"/>
        <w:rPr>
          <w:rStyle w:val="eop"/>
          <w:rFonts w:asciiTheme="majorHAnsi" w:hAnsiTheme="majorHAnsi" w:cstheme="majorBidi"/>
          <w:color w:val="000000"/>
        </w:rPr>
      </w:pPr>
      <w:r w:rsidRPr="4FB1D2C4">
        <w:rPr>
          <w:rStyle w:val="normaltextrun"/>
          <w:rFonts w:ascii="Segoe UI Symbol" w:hAnsi="Segoe UI Symbol" w:cs="Segoe UI Symbol"/>
          <w:color w:val="000000" w:themeColor="text1"/>
        </w:rPr>
        <w:t>✔</w:t>
      </w:r>
      <w:r w:rsidRPr="4FB1D2C4">
        <w:rPr>
          <w:rStyle w:val="normaltextrun"/>
          <w:rFonts w:asciiTheme="majorHAnsi" w:hAnsiTheme="majorHAnsi" w:cstheme="majorBidi"/>
          <w:color w:val="000000" w:themeColor="text1"/>
        </w:rPr>
        <w:t xml:space="preserve"> Småt elektronik</w:t>
      </w:r>
      <w:r w:rsidRPr="4FB1D2C4" w:rsidR="00877440">
        <w:rPr>
          <w:rStyle w:val="eop"/>
          <w:rFonts w:asciiTheme="majorHAnsi" w:hAnsiTheme="majorHAnsi" w:cstheme="majorBidi"/>
          <w:color w:val="000000" w:themeColor="text1"/>
        </w:rPr>
        <w:t xml:space="preserve"> som lyskæder og ødelagte </w:t>
      </w:r>
      <w:r w:rsidRPr="5A7757CF" w:rsidR="00E119F5">
        <w:rPr>
          <w:rStyle w:val="eop"/>
          <w:rFonts w:asciiTheme="majorHAnsi" w:hAnsiTheme="majorHAnsi" w:cstheme="majorBidi"/>
          <w:color w:val="000000" w:themeColor="text1"/>
        </w:rPr>
        <w:t>cykellygter</w:t>
      </w:r>
    </w:p>
    <w:p w:rsidRPr="00877440" w:rsidR="000F1E4D" w:rsidP="000F1E4D" w:rsidRDefault="000F1E4D" w14:paraId="4CD106E5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</w:rPr>
      </w:pPr>
      <w:r w:rsidRPr="00877440">
        <w:rPr>
          <w:rStyle w:val="normaltextrun"/>
          <w:rFonts w:ascii="Segoe UI Symbol" w:hAnsi="Segoe UI Symbol" w:cs="Segoe UI Symbol"/>
          <w:color w:val="000000"/>
        </w:rPr>
        <w:t>✔</w:t>
      </w:r>
      <w:r w:rsidRPr="00877440">
        <w:rPr>
          <w:rStyle w:val="normaltextrun"/>
          <w:rFonts w:asciiTheme="majorHAnsi" w:hAnsiTheme="majorHAnsi" w:cstheme="majorHAnsi"/>
          <w:color w:val="000000"/>
        </w:rPr>
        <w:t xml:space="preserve"> Elpærer (afleveres i pose)</w:t>
      </w:r>
    </w:p>
    <w:p w:rsidRPr="00877440" w:rsidR="000F1E4D" w:rsidP="000F1E4D" w:rsidRDefault="000F1E4D" w14:paraId="0A026878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</w:rPr>
      </w:pPr>
    </w:p>
    <w:p w:rsidR="000F1E4D" w:rsidP="70EA6028" w:rsidRDefault="00877440" w14:paraId="3F0891A2" w14:textId="73E1EC51">
      <w:pPr>
        <w:shd w:val="clear" w:color="auto" w:fill="FFFFFF" w:themeFill="background1"/>
        <w:spacing w:before="180" w:line="240" w:lineRule="auto"/>
        <w:rPr>
          <w:rFonts w:ascii="Arial" w:hAnsi="Arial" w:cs="Arial" w:asciiTheme="majorAscii" w:hAnsiTheme="majorAscii" w:cstheme="majorAscii"/>
          <w:color w:val="111111"/>
          <w:sz w:val="24"/>
          <w:szCs w:val="24"/>
        </w:rPr>
      </w:pPr>
      <w:r w:rsidRPr="70EA6028" w:rsidR="00877440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 xml:space="preserve">Der er dog visse ting, </w:t>
      </w:r>
      <w:r w:rsidRPr="70EA6028" w:rsidR="00877440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>du</w:t>
      </w:r>
      <w:r w:rsidRPr="70EA6028" w:rsidR="227C4D47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 xml:space="preserve"> eller viceværten</w:t>
      </w:r>
      <w:r w:rsidRPr="70EA6028" w:rsidR="00877440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 xml:space="preserve"> </w:t>
      </w:r>
      <w:r w:rsidRPr="70EA6028" w:rsidR="00877440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 xml:space="preserve">stadig </w:t>
      </w:r>
      <w:r w:rsidRPr="70EA6028" w:rsidR="00877440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 xml:space="preserve">må en tur på genbrugsstationen med. Det </w:t>
      </w:r>
      <w:r w:rsidRPr="70EA6028" w:rsidR="00AA74AC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>er</w:t>
      </w:r>
      <w:r w:rsidRPr="70EA6028" w:rsidR="00877440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 xml:space="preserve"> </w:t>
      </w:r>
      <w:r w:rsidRPr="70EA6028" w:rsidR="00AA74AC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 xml:space="preserve">blandt andet </w:t>
      </w:r>
      <w:r w:rsidRPr="70EA6028" w:rsidR="00877440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>f</w:t>
      </w:r>
      <w:r w:rsidRPr="70EA6028" w:rsidR="000F1E4D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>yrværkeri, ammunition</w:t>
      </w:r>
      <w:r w:rsidRPr="70EA6028" w:rsidR="009C2029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>, c</w:t>
      </w:r>
      <w:r w:rsidRPr="70EA6028" w:rsidR="00877440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>ykel- og bilbatterier</w:t>
      </w:r>
      <w:r w:rsidRPr="70EA6028" w:rsidR="009C2029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 xml:space="preserve"> samt lattergasflasker. Har du m</w:t>
      </w:r>
      <w:r w:rsidRPr="70EA6028" w:rsidR="000F1E4D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 xml:space="preserve">edicinrester </w:t>
      </w:r>
      <w:r w:rsidRPr="70EA6028" w:rsidR="009C2029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>eller brugte kanyler</w:t>
      </w:r>
      <w:r w:rsidRPr="70EA6028" w:rsidR="008D1929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>,</w:t>
      </w:r>
      <w:r w:rsidRPr="70EA6028" w:rsidR="009C2029">
        <w:rPr>
          <w:rFonts w:ascii="Arial" w:hAnsi="Arial" w:cs="Arial" w:asciiTheme="majorAscii" w:hAnsiTheme="majorAscii" w:cstheme="majorAscii"/>
          <w:color w:val="111111"/>
          <w:sz w:val="24"/>
          <w:szCs w:val="24"/>
        </w:rPr>
        <w:t xml:space="preserve"> skal de afleveres på apoteket. </w:t>
      </w:r>
    </w:p>
    <w:p w:rsidRPr="00877440" w:rsidR="009C2029" w:rsidP="009C2029" w:rsidRDefault="009C2029" w14:paraId="09FE83ED" w14:textId="77777777">
      <w:pPr>
        <w:shd w:val="clear" w:color="auto" w:fill="FFFFFF" w:themeFill="background1"/>
        <w:spacing w:before="180" w:line="240" w:lineRule="auto"/>
        <w:rPr>
          <w:rFonts w:asciiTheme="majorHAnsi" w:hAnsiTheme="majorHAnsi" w:cstheme="majorHAnsi"/>
          <w:color w:val="111111"/>
        </w:rPr>
      </w:pPr>
    </w:p>
    <w:p w:rsidRPr="00327F3C" w:rsidR="00327F3C" w:rsidP="000F1E4D" w:rsidRDefault="000F1E4D" w14:paraId="04EF1DB8" w14:textId="2B457DDF">
      <w:pPr>
        <w:pStyle w:val="paragraph"/>
        <w:spacing w:before="0" w:beforeAutospacing="0" w:after="0" w:afterAutospacing="0"/>
        <w:textAlignment w:val="baseline"/>
        <w:rPr>
          <w:rStyle w:val="eop"/>
          <w:rFonts w:asciiTheme="majorHAnsi" w:hAnsiTheme="majorHAnsi" w:cstheme="majorHAnsi"/>
          <w:color w:val="467886"/>
          <w:u w:val="single"/>
        </w:rPr>
      </w:pPr>
      <w:r w:rsidRPr="00877440">
        <w:rPr>
          <w:rFonts w:asciiTheme="majorHAnsi" w:hAnsiTheme="majorHAnsi" w:cstheme="majorHAnsi"/>
          <w:color w:val="111111"/>
        </w:rPr>
        <w:t xml:space="preserve">Du kan læse meget mere om sortering af farligt affald på </w:t>
      </w:r>
      <w:r w:rsidRPr="00877440">
        <w:rPr>
          <w:rStyle w:val="normaltextrun"/>
          <w:rFonts w:asciiTheme="majorHAnsi" w:hAnsiTheme="majorHAnsi" w:cstheme="majorHAnsi"/>
          <w:color w:val="467886"/>
          <w:u w:val="single"/>
        </w:rPr>
        <w:t>kredslob.dk/</w:t>
      </w:r>
      <w:proofErr w:type="spellStart"/>
      <w:r w:rsidRPr="00877440">
        <w:rPr>
          <w:rStyle w:val="normaltextrun"/>
          <w:rFonts w:asciiTheme="majorHAnsi" w:hAnsiTheme="majorHAnsi" w:cstheme="majorHAnsi"/>
          <w:color w:val="467886"/>
          <w:u w:val="single"/>
        </w:rPr>
        <w:t>farligtaffald</w:t>
      </w:r>
      <w:proofErr w:type="spellEnd"/>
      <w:r w:rsidRPr="00877440">
        <w:rPr>
          <w:rStyle w:val="normaltextrun"/>
          <w:rFonts w:asciiTheme="majorHAnsi" w:hAnsiTheme="majorHAnsi" w:cstheme="majorHAnsi"/>
          <w:color w:val="467886"/>
          <w:u w:val="single"/>
        </w:rPr>
        <w:t>-hjemme</w:t>
      </w:r>
    </w:p>
    <w:p w:rsidRPr="00877440" w:rsidR="000F1E4D" w:rsidP="000F1E4D" w:rsidRDefault="000F1E4D" w14:paraId="08036FCB" w14:textId="77777777">
      <w:pPr>
        <w:pStyle w:val="paragraph"/>
        <w:spacing w:before="0" w:beforeAutospacing="0" w:after="0" w:afterAutospacing="0"/>
        <w:textAlignment w:val="baseline"/>
        <w:rPr>
          <w:rStyle w:val="eop"/>
          <w:rFonts w:asciiTheme="majorHAnsi" w:hAnsiTheme="majorHAnsi" w:cstheme="majorHAnsi"/>
        </w:rPr>
      </w:pPr>
    </w:p>
    <w:p w:rsidRPr="00877440" w:rsidR="000F1E4D" w:rsidP="640312C9" w:rsidRDefault="000F1E4D" w14:paraId="787E843D" w14:textId="571A9D08">
      <w:pPr>
        <w:pStyle w:val="Undertitel"/>
        <w:rPr>
          <w:rFonts w:asciiTheme="majorHAnsi" w:hAnsiTheme="majorHAnsi" w:cstheme="majorBidi"/>
          <w:b/>
        </w:rPr>
      </w:pPr>
      <w:r w:rsidRPr="640312C9">
        <w:rPr>
          <w:b/>
        </w:rPr>
        <w:t>Brug sorteringsguiden, når du er i tvivl</w:t>
      </w:r>
    </w:p>
    <w:p w:rsidR="00877440" w:rsidP="640312C9" w:rsidRDefault="00877440" w14:paraId="4309963E" w14:textId="1A91B0F6">
      <w:pPr>
        <w:pStyle w:val="paragraph"/>
        <w:spacing w:before="0" w:beforeAutospacing="0" w:after="0" w:afterAutospacing="0"/>
        <w:rPr>
          <w:rFonts w:asciiTheme="majorHAnsi" w:hAnsiTheme="majorHAnsi" w:cstheme="majorBidi"/>
        </w:rPr>
      </w:pPr>
      <w:r w:rsidRPr="640312C9">
        <w:rPr>
          <w:rStyle w:val="normaltextrun"/>
          <w:rFonts w:asciiTheme="majorHAnsi" w:hAnsiTheme="majorHAnsi" w:cstheme="majorBidi"/>
        </w:rPr>
        <w:t>Hvordan er det nu, den ødelagte el</w:t>
      </w:r>
      <w:r w:rsidRPr="640312C9" w:rsidR="003314E3">
        <w:rPr>
          <w:rStyle w:val="normaltextrun"/>
          <w:rFonts w:asciiTheme="majorHAnsi" w:hAnsiTheme="majorHAnsi" w:cstheme="majorBidi"/>
        </w:rPr>
        <w:t>-</w:t>
      </w:r>
      <w:r w:rsidRPr="640312C9">
        <w:rPr>
          <w:rStyle w:val="normaltextrun"/>
          <w:rFonts w:asciiTheme="majorHAnsi" w:hAnsiTheme="majorHAnsi" w:cstheme="majorBidi"/>
        </w:rPr>
        <w:t xml:space="preserve">tandbørste, neglelakken </w:t>
      </w:r>
      <w:r w:rsidRPr="640312C9" w:rsidR="064B60A8">
        <w:rPr>
          <w:rStyle w:val="normaltextrun"/>
          <w:rFonts w:asciiTheme="majorHAnsi" w:hAnsiTheme="majorHAnsi" w:cstheme="majorBidi"/>
        </w:rPr>
        <w:t>eller</w:t>
      </w:r>
      <w:r w:rsidRPr="640312C9">
        <w:rPr>
          <w:rStyle w:val="normaltextrun"/>
          <w:rFonts w:asciiTheme="majorHAnsi" w:hAnsiTheme="majorHAnsi" w:cstheme="majorBidi"/>
        </w:rPr>
        <w:t xml:space="preserve"> fugemassen skal sorteres? </w:t>
      </w:r>
      <w:r w:rsidRPr="640312C9" w:rsidR="000F1E4D">
        <w:rPr>
          <w:rStyle w:val="normaltextrun"/>
          <w:rFonts w:asciiTheme="majorHAnsi" w:hAnsiTheme="majorHAnsi" w:cstheme="majorBidi"/>
        </w:rPr>
        <w:t xml:space="preserve">Kredsløbs sorteringsguide er altid lige ved hånden, når tvivlen opstår. </w:t>
      </w:r>
    </w:p>
    <w:p w:rsidR="640312C9" w:rsidP="640312C9" w:rsidRDefault="640312C9" w14:paraId="370527BD" w14:textId="05C24275">
      <w:pPr>
        <w:pStyle w:val="paragraph"/>
        <w:spacing w:before="0" w:beforeAutospacing="0" w:after="0" w:afterAutospacing="0"/>
        <w:rPr>
          <w:rStyle w:val="normaltextrun"/>
          <w:rFonts w:asciiTheme="majorHAnsi" w:hAnsiTheme="majorHAnsi" w:cstheme="majorBidi"/>
        </w:rPr>
      </w:pPr>
    </w:p>
    <w:p w:rsidR="000F1E4D" w:rsidP="640312C9" w:rsidRDefault="000F1E4D" w14:paraId="2C7C8218" w14:textId="5DF5BA7A">
      <w:pPr>
        <w:pStyle w:val="paragraph"/>
        <w:spacing w:before="0" w:beforeAutospacing="0" w:after="0" w:afterAutospacing="0"/>
        <w:rPr>
          <w:rFonts w:asciiTheme="majorHAnsi" w:hAnsiTheme="majorHAnsi" w:cstheme="majorBidi"/>
        </w:rPr>
      </w:pPr>
      <w:r w:rsidRPr="640312C9">
        <w:rPr>
          <w:rStyle w:val="normaltextrun"/>
          <w:rFonts w:asciiTheme="majorHAnsi" w:hAnsiTheme="majorHAnsi" w:cstheme="majorBidi"/>
        </w:rPr>
        <w:t>Med sorteringsguiden kan du finde svar på, hvordan mere end 950 forskellige slags affald sorteres</w:t>
      </w:r>
      <w:r w:rsidRPr="640312C9" w:rsidR="00401D7C">
        <w:rPr>
          <w:rStyle w:val="normaltextrun"/>
          <w:rFonts w:asciiTheme="majorHAnsi" w:hAnsiTheme="majorHAnsi" w:cstheme="majorBidi"/>
        </w:rPr>
        <w:t xml:space="preserve"> korrekt</w:t>
      </w:r>
      <w:r w:rsidRPr="640312C9">
        <w:rPr>
          <w:rStyle w:val="normaltextrun"/>
          <w:rFonts w:asciiTheme="majorHAnsi" w:hAnsiTheme="majorHAnsi" w:cstheme="majorBidi"/>
        </w:rPr>
        <w:t xml:space="preserve">. Du finder sorteringsguiden på </w:t>
      </w:r>
      <w:hyperlink r:id="rId14">
        <w:r w:rsidRPr="640312C9">
          <w:rPr>
            <w:rStyle w:val="normaltextrun"/>
            <w:rFonts w:asciiTheme="majorHAnsi" w:hAnsiTheme="majorHAnsi" w:cstheme="majorBidi"/>
            <w:color w:val="467886"/>
            <w:u w:val="single"/>
          </w:rPr>
          <w:t>kredslob.dk/sorteringsguiden</w:t>
        </w:r>
      </w:hyperlink>
      <w:r w:rsidRPr="640312C9">
        <w:rPr>
          <w:rStyle w:val="eop"/>
          <w:rFonts w:asciiTheme="majorHAnsi" w:hAnsiTheme="majorHAnsi" w:cstheme="majorBidi"/>
        </w:rPr>
        <w:t> </w:t>
      </w:r>
    </w:p>
    <w:p w:rsidR="640312C9" w:rsidP="640312C9" w:rsidRDefault="640312C9" w14:paraId="1254641F" w14:textId="2AC5EADC">
      <w:pPr>
        <w:pStyle w:val="Undertitel"/>
        <w:rPr>
          <w:b/>
          <w:bCs/>
        </w:rPr>
      </w:pPr>
    </w:p>
    <w:p w:rsidR="3B1AF7E0" w:rsidP="640312C9" w:rsidRDefault="3B1AF7E0" w14:paraId="3DD3C2CB" w14:textId="51CBC3B6">
      <w:pPr>
        <w:pStyle w:val="Undertitel"/>
        <w:rPr>
          <w:rFonts w:asciiTheme="majorHAnsi" w:hAnsiTheme="majorHAnsi" w:cstheme="majorBidi"/>
          <w:b/>
          <w:bCs/>
          <w:sz w:val="24"/>
          <w:szCs w:val="24"/>
        </w:rPr>
      </w:pPr>
      <w:r w:rsidRPr="640312C9">
        <w:rPr>
          <w:b/>
          <w:bCs/>
        </w:rPr>
        <w:t>Derfor giver det mening at sortere farligt affald</w:t>
      </w:r>
    </w:p>
    <w:p w:rsidR="3B1AF7E0" w:rsidP="640312C9" w:rsidRDefault="3B1AF7E0" w14:paraId="5630800F" w14:textId="15E06A2D">
      <w:pPr>
        <w:rPr>
          <w:rFonts w:ascii="Arial" w:hAnsi="Arial" w:eastAsia="Arial" w:cs="Arial"/>
          <w:color w:val="111111"/>
          <w:sz w:val="24"/>
          <w:szCs w:val="24"/>
        </w:rPr>
      </w:pPr>
      <w:r w:rsidRPr="640312C9">
        <w:rPr>
          <w:rFonts w:ascii="Arial" w:hAnsi="Arial" w:eastAsia="Arial" w:cs="Arial"/>
          <w:color w:val="111111"/>
          <w:sz w:val="24"/>
          <w:szCs w:val="24"/>
        </w:rPr>
        <w:t xml:space="preserve">Der kan være forskellige årsager til, at affaldet er farligt. Affaldet kan f.eks. være: </w:t>
      </w:r>
    </w:p>
    <w:p w:rsidR="640312C9" w:rsidP="640312C9" w:rsidRDefault="640312C9" w14:paraId="19060CF7" w14:textId="0FBA48B8">
      <w:pPr>
        <w:rPr>
          <w:rFonts w:ascii="Arial" w:hAnsi="Arial" w:eastAsia="Arial" w:cs="Arial"/>
          <w:color w:val="111111"/>
          <w:sz w:val="24"/>
          <w:szCs w:val="24"/>
        </w:rPr>
      </w:pPr>
    </w:p>
    <w:p w:rsidR="3B1AF7E0" w:rsidP="640312C9" w:rsidRDefault="3B1AF7E0" w14:paraId="12CA8EAA" w14:textId="197B933F">
      <w:pPr>
        <w:pStyle w:val="Listeafsnit"/>
        <w:rPr>
          <w:rFonts w:ascii="Arial" w:hAnsi="Arial" w:eastAsia="Arial" w:cs="Arial"/>
          <w:color w:val="111111"/>
          <w:sz w:val="24"/>
          <w:szCs w:val="24"/>
        </w:rPr>
      </w:pPr>
      <w:r w:rsidRPr="640312C9">
        <w:rPr>
          <w:rFonts w:ascii="Arial" w:hAnsi="Arial" w:eastAsia="Arial" w:cs="Arial"/>
          <w:color w:val="111111"/>
          <w:sz w:val="24"/>
          <w:szCs w:val="24"/>
        </w:rPr>
        <w:t>Brandfarligt</w:t>
      </w:r>
    </w:p>
    <w:p w:rsidR="3B1AF7E0" w:rsidP="640312C9" w:rsidRDefault="3B1AF7E0" w14:paraId="48B8CD49" w14:textId="0C51E4CD">
      <w:pPr>
        <w:pStyle w:val="Listeafsnit"/>
        <w:rPr>
          <w:rFonts w:ascii="Arial" w:hAnsi="Arial" w:eastAsia="Arial" w:cs="Arial"/>
          <w:color w:val="111111"/>
          <w:sz w:val="24"/>
          <w:szCs w:val="24"/>
        </w:rPr>
      </w:pPr>
      <w:r w:rsidRPr="640312C9">
        <w:rPr>
          <w:rFonts w:ascii="Arial" w:hAnsi="Arial" w:eastAsia="Arial" w:cs="Arial"/>
          <w:color w:val="111111"/>
          <w:sz w:val="24"/>
          <w:szCs w:val="24"/>
        </w:rPr>
        <w:t>Sundhedsfarligt</w:t>
      </w:r>
    </w:p>
    <w:p w:rsidR="3B1AF7E0" w:rsidP="640312C9" w:rsidRDefault="3B1AF7E0" w14:paraId="5F2E6268" w14:textId="7533500F">
      <w:pPr>
        <w:pStyle w:val="Listeafsnit"/>
      </w:pPr>
      <w:r w:rsidRPr="640312C9">
        <w:rPr>
          <w:rFonts w:ascii="Arial" w:hAnsi="Arial" w:eastAsia="Arial" w:cs="Arial"/>
          <w:color w:val="111111"/>
          <w:sz w:val="24"/>
          <w:szCs w:val="24"/>
        </w:rPr>
        <w:t>Miljøfarligt</w:t>
      </w:r>
    </w:p>
    <w:p w:rsidR="640312C9" w:rsidP="640312C9" w:rsidRDefault="640312C9" w14:paraId="1A16911C" w14:textId="1B5647E9">
      <w:pPr>
        <w:rPr>
          <w:rFonts w:ascii="Arial" w:hAnsi="Arial" w:eastAsia="Arial" w:cs="Arial"/>
          <w:color w:val="111111"/>
          <w:sz w:val="24"/>
          <w:szCs w:val="24"/>
        </w:rPr>
      </w:pPr>
    </w:p>
    <w:p w:rsidR="3B1AF7E0" w:rsidP="640312C9" w:rsidRDefault="3B1AF7E0" w14:paraId="16AB893E" w14:textId="30D34581">
      <w:r w:rsidRPr="640312C9">
        <w:rPr>
          <w:rFonts w:ascii="Arial" w:hAnsi="Arial" w:eastAsia="Arial" w:cs="Arial"/>
          <w:color w:val="111111"/>
          <w:sz w:val="24"/>
          <w:szCs w:val="24"/>
        </w:rPr>
        <w:t>Når du sorterer dit farlige affald, er du derfor med til at passe på vores sundhed og fælles miljø. Du hjælper også til</w:t>
      </w:r>
      <w:r w:rsidR="009E1765">
        <w:rPr>
          <w:rFonts w:ascii="Arial" w:hAnsi="Arial" w:eastAsia="Arial" w:cs="Arial"/>
          <w:color w:val="111111"/>
          <w:sz w:val="24"/>
          <w:szCs w:val="24"/>
        </w:rPr>
        <w:t>,</w:t>
      </w:r>
      <w:r w:rsidRPr="640312C9">
        <w:rPr>
          <w:rFonts w:ascii="Arial" w:hAnsi="Arial" w:eastAsia="Arial" w:cs="Arial"/>
          <w:color w:val="111111"/>
          <w:sz w:val="24"/>
          <w:szCs w:val="24"/>
        </w:rPr>
        <w:t xml:space="preserve"> at mest muligt affald bliver genanvendt forsvarligt.</w:t>
      </w:r>
    </w:p>
    <w:p w:rsidR="640312C9" w:rsidP="640312C9" w:rsidRDefault="640312C9" w14:paraId="267AFABA" w14:textId="401C98DA">
      <w:pPr>
        <w:rPr>
          <w:rFonts w:ascii="Arial" w:hAnsi="Arial" w:eastAsia="Arial" w:cs="Arial"/>
          <w:color w:val="111111"/>
          <w:sz w:val="24"/>
          <w:szCs w:val="24"/>
        </w:rPr>
      </w:pPr>
    </w:p>
    <w:p w:rsidRPr="00877440" w:rsidR="000F1E4D" w:rsidP="000F1E4D" w:rsidRDefault="000F1E4D" w14:paraId="0422FC47" w14:textId="77777777">
      <w:pPr>
        <w:rPr>
          <w:rFonts w:asciiTheme="majorHAnsi" w:hAnsiTheme="majorHAnsi" w:cstheme="majorHAnsi"/>
          <w:sz w:val="24"/>
          <w:szCs w:val="24"/>
        </w:rPr>
      </w:pPr>
    </w:p>
    <w:p w:rsidRPr="00877440" w:rsidR="000F1E4D" w:rsidP="640312C9" w:rsidRDefault="000F1E4D" w14:paraId="6066E2E2" w14:textId="00EEE7E7">
      <w:pPr>
        <w:pStyle w:val="Undertitel"/>
        <w:rPr>
          <w:rFonts w:asciiTheme="majorHAnsi" w:hAnsiTheme="majorHAnsi" w:cstheme="majorBidi"/>
          <w:b/>
          <w:sz w:val="24"/>
          <w:szCs w:val="24"/>
        </w:rPr>
      </w:pPr>
      <w:r w:rsidRPr="640312C9">
        <w:rPr>
          <w:b/>
        </w:rPr>
        <w:t xml:space="preserve">Til </w:t>
      </w:r>
      <w:r w:rsidRPr="640312C9" w:rsidR="003314E3">
        <w:rPr>
          <w:b/>
        </w:rPr>
        <w:t>jer</w:t>
      </w:r>
      <w:r w:rsidRPr="640312C9">
        <w:rPr>
          <w:b/>
        </w:rPr>
        <w:t xml:space="preserve"> med eg</w:t>
      </w:r>
      <w:r w:rsidRPr="640312C9" w:rsidR="00877440">
        <w:rPr>
          <w:b/>
        </w:rPr>
        <w:t>ne</w:t>
      </w:r>
      <w:r w:rsidRPr="640312C9">
        <w:rPr>
          <w:b/>
        </w:rPr>
        <w:t xml:space="preserve"> eller fælles, røde kasser</w:t>
      </w:r>
      <w:r w:rsidRPr="640312C9" w:rsidR="57B3EEF6">
        <w:rPr>
          <w:b/>
        </w:rPr>
        <w:t xml:space="preserve"> til farligt affald</w:t>
      </w:r>
    </w:p>
    <w:p w:rsidRPr="0015059D" w:rsidR="000F1E4D" w:rsidP="000F1E4D" w:rsidRDefault="00ED0C5B" w14:paraId="73F44AD5" w14:textId="2A099B8C">
      <w:pPr>
        <w:pStyle w:val="paragraph"/>
        <w:spacing w:before="0" w:beforeAutospacing="0" w:after="0" w:afterAutospacing="0"/>
        <w:textAlignment w:val="baseline"/>
        <w:rPr>
          <w:rStyle w:val="eop"/>
          <w:rFonts w:asciiTheme="majorHAnsi" w:hAnsiTheme="majorHAnsi" w:cstheme="majorBidi"/>
          <w:color w:val="000000" w:themeColor="text1"/>
        </w:rPr>
      </w:pPr>
      <w:r w:rsidRPr="70BEDF68">
        <w:rPr>
          <w:rStyle w:val="normaltextrun"/>
          <w:rFonts w:asciiTheme="majorHAnsi" w:hAnsiTheme="majorHAnsi" w:cstheme="majorBidi"/>
          <w:color w:val="000000" w:themeColor="text1"/>
        </w:rPr>
        <w:t>Hvis ejendommen, du bor i, har valgt egne eller fælles røde kasser, skal I</w:t>
      </w:r>
      <w:r w:rsidRPr="70BEDF68" w:rsidR="000F1E4D">
        <w:rPr>
          <w:rStyle w:val="normaltextrun"/>
          <w:rFonts w:asciiTheme="majorHAnsi" w:hAnsiTheme="majorHAnsi" w:cstheme="majorBidi"/>
          <w:color w:val="000000" w:themeColor="text1"/>
        </w:rPr>
        <w:t xml:space="preserve"> selv sørge for, at kasserne bliver tømt. Følg disse trin, når en kass</w:t>
      </w:r>
      <w:r w:rsidR="0015059D">
        <w:rPr>
          <w:rStyle w:val="normaltextrun"/>
          <w:rFonts w:asciiTheme="majorHAnsi" w:hAnsiTheme="majorHAnsi" w:cstheme="majorBidi"/>
          <w:color w:val="000000" w:themeColor="text1"/>
        </w:rPr>
        <w:t>e</w:t>
      </w:r>
      <w:r w:rsidRPr="70BEDF68" w:rsidR="000F1E4D">
        <w:rPr>
          <w:rStyle w:val="normaltextrun"/>
          <w:rFonts w:asciiTheme="majorHAnsi" w:hAnsiTheme="majorHAnsi" w:cstheme="majorBidi"/>
          <w:color w:val="000000" w:themeColor="text1"/>
        </w:rPr>
        <w:t xml:space="preserve"> er fyldt:</w:t>
      </w:r>
    </w:p>
    <w:p w:rsidRPr="00877440" w:rsidR="000F1E4D" w:rsidP="000F1E4D" w:rsidRDefault="000F1E4D" w14:paraId="7DE7D153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color w:val="000000"/>
        </w:rPr>
      </w:pPr>
    </w:p>
    <w:p w:rsidR="00877440" w:rsidP="70EA6028" w:rsidRDefault="000F1E4D" w14:paraId="4DD974DF" w14:textId="403D3001">
      <w:pPr>
        <w:pStyle w:val="paragraph"/>
        <w:numPr>
          <w:ilvl w:val="0"/>
          <w:numId w:val="16"/>
        </w:numPr>
        <w:textAlignment w:val="baseline"/>
        <w:rPr>
          <w:rStyle w:val="normaltextrun"/>
          <w:rFonts w:ascii="Arial" w:hAnsi="Arial" w:cs="" w:asciiTheme="majorAscii" w:hAnsiTheme="majorAscii" w:cstheme="majorBidi"/>
          <w:color w:val="000000"/>
        </w:rPr>
      </w:pPr>
      <w:r w:rsidRPr="70EA6028" w:rsidR="000F1E4D">
        <w:rPr>
          <w:rStyle w:val="normaltextrun"/>
          <w:rFonts w:ascii="Arial" w:hAnsi="Arial" w:cs="" w:asciiTheme="majorAscii" w:hAnsiTheme="majorAscii" w:cstheme="majorBidi"/>
          <w:color w:val="000000" w:themeColor="text1" w:themeTint="FF" w:themeShade="FF"/>
        </w:rPr>
        <w:t xml:space="preserve">Luk låget med alle fire låsehasper, så </w:t>
      </w:r>
      <w:r w:rsidRPr="70EA6028" w:rsidR="05501675">
        <w:rPr>
          <w:rStyle w:val="normaltextrun"/>
          <w:rFonts w:ascii="Arial" w:hAnsi="Arial" w:cs="" w:asciiTheme="majorAscii" w:hAnsiTheme="majorAscii" w:cstheme="majorBidi"/>
          <w:color w:val="000000" w:themeColor="text1" w:themeTint="FF" w:themeShade="FF"/>
        </w:rPr>
        <w:t>skraldemanden</w:t>
      </w:r>
      <w:r w:rsidRPr="70EA6028" w:rsidR="000F1E4D">
        <w:rPr>
          <w:rStyle w:val="normaltextrun"/>
          <w:rFonts w:ascii="Arial" w:hAnsi="Arial" w:cs="" w:asciiTheme="majorAscii" w:hAnsiTheme="majorAscii" w:cstheme="majorBidi"/>
          <w:color w:val="000000" w:themeColor="text1" w:themeTint="FF" w:themeShade="FF"/>
        </w:rPr>
        <w:t xml:space="preserve"> og miljø beskyttes mod farlige kemikalier  </w:t>
      </w:r>
    </w:p>
    <w:p w:rsidR="00877440" w:rsidP="00877440" w:rsidRDefault="000F1E4D" w14:paraId="0AB6FD93" w14:textId="77777777">
      <w:pPr>
        <w:pStyle w:val="paragraph"/>
        <w:numPr>
          <w:ilvl w:val="0"/>
          <w:numId w:val="16"/>
        </w:numPr>
        <w:textAlignment w:val="baseline"/>
        <w:rPr>
          <w:rStyle w:val="normaltextrun"/>
          <w:rFonts w:asciiTheme="majorHAnsi" w:hAnsiTheme="majorHAnsi" w:cstheme="majorHAnsi"/>
          <w:color w:val="000000"/>
        </w:rPr>
      </w:pPr>
      <w:r w:rsidRPr="00877440">
        <w:rPr>
          <w:rStyle w:val="normaltextrun"/>
          <w:rFonts w:asciiTheme="majorHAnsi" w:hAnsiTheme="majorHAnsi" w:cstheme="majorHAnsi"/>
          <w:color w:val="000000"/>
        </w:rPr>
        <w:t>Tjek, at kassen ikke er for tung. Den må maks</w:t>
      </w:r>
      <w:r w:rsidRPr="00877440" w:rsidR="00ED0C5B">
        <w:rPr>
          <w:rStyle w:val="normaltextrun"/>
          <w:rFonts w:asciiTheme="majorHAnsi" w:hAnsiTheme="majorHAnsi" w:cstheme="majorHAnsi"/>
          <w:color w:val="000000"/>
        </w:rPr>
        <w:t>.</w:t>
      </w:r>
      <w:r w:rsidRPr="00877440">
        <w:rPr>
          <w:rStyle w:val="normaltextrun"/>
          <w:rFonts w:asciiTheme="majorHAnsi" w:hAnsiTheme="majorHAnsi" w:cstheme="majorHAnsi"/>
          <w:color w:val="000000"/>
        </w:rPr>
        <w:t xml:space="preserve"> veje 4 kg</w:t>
      </w:r>
    </w:p>
    <w:p w:rsidRPr="00877440" w:rsidR="000F1E4D" w:rsidP="00877440" w:rsidRDefault="000F1E4D" w14:paraId="41565869" w14:textId="7EFB5348">
      <w:pPr>
        <w:pStyle w:val="paragraph"/>
        <w:numPr>
          <w:ilvl w:val="0"/>
          <w:numId w:val="16"/>
        </w:numPr>
        <w:textAlignment w:val="baseline"/>
        <w:rPr>
          <w:rStyle w:val="normaltextrun"/>
          <w:rFonts w:asciiTheme="majorHAnsi" w:hAnsiTheme="majorHAnsi" w:cstheme="majorHAnsi"/>
          <w:color w:val="000000"/>
        </w:rPr>
      </w:pPr>
      <w:r w:rsidRPr="58720286">
        <w:rPr>
          <w:rStyle w:val="normaltextrun"/>
          <w:rFonts w:asciiTheme="majorHAnsi" w:hAnsiTheme="majorHAnsi" w:cstheme="majorBidi"/>
          <w:color w:val="000000" w:themeColor="text1"/>
        </w:rPr>
        <w:t>Sæt kassen ovenpå en af jeres affaldsbeholdere</w:t>
      </w:r>
    </w:p>
    <w:p w:rsidR="58720286" w:rsidP="58720286" w:rsidRDefault="58720286" w14:paraId="5C569241" w14:textId="7A354572">
      <w:pPr>
        <w:pStyle w:val="paragraph"/>
        <w:rPr>
          <w:rStyle w:val="normaltextrun"/>
          <w:rFonts w:asciiTheme="majorHAnsi" w:hAnsiTheme="majorHAnsi" w:cstheme="majorBidi"/>
          <w:color w:val="000000" w:themeColor="text1"/>
        </w:rPr>
      </w:pPr>
    </w:p>
    <w:p w:rsidRPr="00C85502" w:rsidR="000F1E4D" w:rsidP="640312C9" w:rsidRDefault="000F1E4D" w14:paraId="5EDC98F6" w14:textId="4DA111CA">
      <w:pPr>
        <w:pStyle w:val="paragraph"/>
        <w:textAlignment w:val="baseline"/>
        <w:rPr>
          <w:rStyle w:val="normaltextrun"/>
          <w:rFonts w:asciiTheme="majorHAnsi" w:hAnsiTheme="majorHAnsi" w:cstheme="majorBidi"/>
          <w:color w:val="000000" w:themeColor="text1"/>
        </w:rPr>
      </w:pPr>
      <w:r w:rsidRPr="640312C9">
        <w:rPr>
          <w:rStyle w:val="normaltextrun"/>
          <w:rFonts w:asciiTheme="majorHAnsi" w:hAnsiTheme="majorHAnsi" w:cstheme="majorBidi"/>
          <w:color w:val="000000" w:themeColor="text1"/>
        </w:rPr>
        <w:t>Skraldemanden bytter den røde kasse til en tom ved næste tømning. Husk at tage den tomme kasse med tilbage på plads, når den er blevet ombytte</w:t>
      </w:r>
      <w:r w:rsidRPr="640312C9" w:rsidR="00ED0C5B">
        <w:rPr>
          <w:rStyle w:val="normaltextrun"/>
          <w:rFonts w:asciiTheme="majorHAnsi" w:hAnsiTheme="majorHAnsi" w:cstheme="majorBidi"/>
          <w:color w:val="000000" w:themeColor="text1"/>
        </w:rPr>
        <w:t xml:space="preserve">t. </w:t>
      </w:r>
    </w:p>
    <w:p w:rsidRPr="00C85502" w:rsidR="000F1E4D" w:rsidP="640312C9" w:rsidRDefault="000F1E4D" w14:paraId="4848D3C6" w14:textId="315A3BC9">
      <w:pPr>
        <w:pStyle w:val="paragraph"/>
        <w:textAlignment w:val="baseline"/>
        <w:rPr>
          <w:b/>
          <w:bCs/>
        </w:rPr>
      </w:pPr>
    </w:p>
    <w:p w:rsidRPr="00C85502" w:rsidR="000F1E4D" w:rsidP="640312C9" w:rsidRDefault="5D9865AC" w14:paraId="130A1CAC" w14:textId="0AA8D6B5">
      <w:pPr>
        <w:pStyle w:val="Undertitel"/>
        <w:rPr>
          <w:rFonts w:asciiTheme="majorHAnsi" w:hAnsiTheme="majorHAnsi" w:eastAsiaTheme="majorEastAsia" w:cstheme="majorBidi"/>
          <w:b/>
          <w:bCs/>
          <w:sz w:val="24"/>
          <w:szCs w:val="24"/>
        </w:rPr>
      </w:pPr>
      <w:r w:rsidRPr="640312C9">
        <w:rPr>
          <w:b/>
          <w:bCs/>
        </w:rPr>
        <w:t xml:space="preserve">Til jer med skabe til farligt affald </w:t>
      </w:r>
    </w:p>
    <w:p w:rsidRPr="00C85502" w:rsidR="000F1E4D" w:rsidP="70EA6028" w:rsidRDefault="5D9865AC" w14:paraId="288A8658" w14:textId="5D621BE0" w14:noSpellErr="1">
      <w:pPr>
        <w:pStyle w:val="paragraph"/>
        <w:spacing w:before="0" w:beforeAutospacing="off" w:after="0" w:afterAutospacing="off"/>
        <w:rPr>
          <w:rStyle w:val="normaltextrun"/>
          <w:rFonts w:ascii="Arial" w:hAnsi="Arial" w:eastAsia="" w:cs="" w:asciiTheme="minorAscii" w:hAnsiTheme="minorAscii" w:eastAsiaTheme="minorEastAsia" w:cstheme="minorBidi"/>
          <w:color w:val="000000" w:themeColor="text1"/>
        </w:rPr>
      </w:pPr>
      <w:r w:rsidRPr="70EA6028" w:rsidR="5D9865AC">
        <w:rPr>
          <w:rStyle w:val="normaltextrun"/>
          <w:rFonts w:ascii="Arial" w:hAnsi="Arial" w:eastAsia="Arial" w:cs="Arial"/>
          <w:color w:val="000000" w:themeColor="text1" w:themeTint="FF" w:themeShade="FF"/>
        </w:rPr>
        <w:t>Skabet er børnesikret og åbnes ved at klemme trykknapperne ind og dreje på håndtaget. I hvert skab er der røde kasser, du skal lægge dit farlige affald i. Aflevér dit farlige affald i en af kasserne, og luk</w:t>
      </w:r>
      <w:r w:rsidRPr="70EA6028" w:rsidR="00B629BD">
        <w:rPr>
          <w:rStyle w:val="normaltextrun"/>
          <w:rFonts w:ascii="Arial" w:hAnsi="Arial" w:eastAsia="Arial" w:cs="Arial"/>
          <w:color w:val="000000" w:themeColor="text1" w:themeTint="FF" w:themeShade="FF"/>
        </w:rPr>
        <w:t xml:space="preserve"> </w:t>
      </w:r>
      <w:r w:rsidRPr="70EA6028" w:rsidR="5D9865AC">
        <w:rPr>
          <w:rStyle w:val="normaltextrun"/>
          <w:rFonts w:ascii="Arial" w:hAnsi="Arial" w:eastAsia="Arial" w:cs="Arial"/>
          <w:color w:val="000000" w:themeColor="text1" w:themeTint="FF" w:themeShade="FF"/>
        </w:rPr>
        <w:t>skabet</w:t>
      </w:r>
      <w:r w:rsidRPr="70EA6028" w:rsidR="5D9865AC">
        <w:rPr>
          <w:rStyle w:val="normaltextrun"/>
          <w:rFonts w:ascii="Arial" w:hAnsi="Arial" w:eastAsia="Arial" w:cs="Arial"/>
          <w:color w:val="000000" w:themeColor="text1" w:themeTint="FF" w:themeShade="FF"/>
        </w:rPr>
        <w:t xml:space="preserve"> efter dig.</w:t>
      </w:r>
      <w:r>
        <w:br/>
      </w:r>
    </w:p>
    <w:p w:rsidRPr="00B629BD" w:rsidR="00A201C4" w:rsidP="00B629BD" w:rsidRDefault="37A50F23" w14:paraId="43CF89BD" w14:textId="42E4FA19">
      <w:pPr>
        <w:shd w:val="clear" w:color="auto" w:fill="FFFFFF" w:themeFill="background1"/>
        <w:spacing w:line="240" w:lineRule="auto"/>
        <w:rPr>
          <w:rFonts w:eastAsiaTheme="minorEastAsia" w:cstheme="minorBidi"/>
          <w:sz w:val="24"/>
          <w:szCs w:val="24"/>
        </w:rPr>
      </w:pPr>
      <w:r w:rsidRPr="40295A93">
        <w:rPr>
          <w:rFonts w:eastAsiaTheme="minorEastAsia" w:cstheme="minorBidi"/>
          <w:sz w:val="24"/>
          <w:szCs w:val="24"/>
        </w:rPr>
        <w:t xml:space="preserve">I skal ikke selv gøre noget </w:t>
      </w:r>
      <w:r w:rsidRPr="40295A93">
        <w:rPr>
          <w:rFonts w:eastAsiaTheme="minorEastAsia" w:cstheme="minorBidi"/>
          <w:color w:val="333333"/>
          <w:sz w:val="24"/>
          <w:szCs w:val="24"/>
        </w:rPr>
        <w:t>for at få kasserne i skabet tømt. Kredsløb tømmer skabet med et fast interval.</w:t>
      </w:r>
    </w:p>
    <w:p w:rsidR="40295A93" w:rsidP="40295A93" w:rsidRDefault="40295A93" w14:paraId="6888F674" w14:textId="03868E31">
      <w:pPr>
        <w:shd w:val="clear" w:color="auto" w:fill="FFFFFF" w:themeFill="background1"/>
        <w:spacing w:line="240" w:lineRule="auto"/>
        <w:rPr>
          <w:rFonts w:eastAsiaTheme="minorEastAsia" w:cstheme="minorBidi"/>
          <w:color w:val="333333"/>
          <w:sz w:val="24"/>
          <w:szCs w:val="24"/>
        </w:rPr>
      </w:pPr>
    </w:p>
    <w:p w:rsidR="1C6B36F7" w:rsidP="1C86F212" w:rsidRDefault="1C6B36F7" w14:paraId="3FCFE6D2" w14:textId="7B97D055">
      <w:pPr>
        <w:pStyle w:val="Undertitel"/>
        <w:rPr>
          <w:rFonts w:asciiTheme="majorHAnsi" w:hAnsiTheme="majorHAnsi" w:eastAsiaTheme="majorEastAsia" w:cstheme="majorBidi"/>
          <w:b/>
          <w:bCs/>
          <w:sz w:val="24"/>
          <w:szCs w:val="24"/>
        </w:rPr>
      </w:pPr>
      <w:r w:rsidRPr="1C86F212">
        <w:rPr>
          <w:b/>
          <w:bCs/>
        </w:rPr>
        <w:t>Til jer med viceværtordning</w:t>
      </w:r>
    </w:p>
    <w:p w:rsidR="40295A93" w:rsidP="1C86F212" w:rsidRDefault="40295A93" w14:paraId="54D0CD48" w14:textId="7B367E4C">
      <w:pPr>
        <w:spacing w:beforeAutospacing="1" w:afterAutospacing="1" w:line="240" w:lineRule="auto"/>
        <w:rPr>
          <w:rStyle w:val="normaltextrun"/>
          <w:rFonts w:ascii="Arial" w:hAnsi="Arial" w:eastAsia="Arial" w:cs="Arial"/>
          <w:color w:val="000000" w:themeColor="text1"/>
          <w:sz w:val="24"/>
          <w:szCs w:val="24"/>
        </w:rPr>
      </w:pPr>
    </w:p>
    <w:p w:rsidR="40295A93" w:rsidP="1C86F212" w:rsidRDefault="4AFC047C" w14:paraId="53EC052A" w14:textId="7AA5A90C">
      <w:pPr>
        <w:spacing w:beforeAutospacing="1" w:afterAutospacing="1" w:line="240" w:lineRule="auto"/>
        <w:rPr>
          <w:rStyle w:val="normaltextrun"/>
          <w:rFonts w:ascii="Arial" w:hAnsi="Arial" w:eastAsia="Arial" w:cs="Arial"/>
          <w:color w:val="000000" w:themeColor="text1"/>
          <w:sz w:val="24"/>
          <w:szCs w:val="24"/>
        </w:rPr>
      </w:pPr>
      <w:r w:rsidRPr="1C86F212">
        <w:rPr>
          <w:rStyle w:val="normaltextrun"/>
          <w:rFonts w:ascii="Arial" w:hAnsi="Arial" w:eastAsia="Arial" w:cs="Arial"/>
          <w:color w:val="000000" w:themeColor="text1"/>
          <w:sz w:val="24"/>
          <w:szCs w:val="24"/>
        </w:rPr>
        <w:t xml:space="preserve">Fremadrettet skal du sortere dit farlige affald i de løsninger som er opstillet hos viceværten. </w:t>
      </w:r>
    </w:p>
    <w:p w:rsidR="40295A93" w:rsidP="1C86F212" w:rsidRDefault="2B600D39" w14:paraId="2FE4F94D" w14:textId="675943DD">
      <w:pPr>
        <w:spacing w:beforeAutospacing="1" w:afterAutospacing="1" w:line="240" w:lineRule="auto"/>
        <w:rPr>
          <w:rFonts w:ascii="Arial" w:hAnsi="Arial" w:eastAsia="Arial" w:cs="Arial"/>
          <w:color w:val="000000" w:themeColor="text1"/>
          <w:sz w:val="24"/>
          <w:szCs w:val="24"/>
        </w:rPr>
      </w:pPr>
      <w:r w:rsidRPr="1C86F212">
        <w:rPr>
          <w:rStyle w:val="normaltextrun"/>
          <w:rFonts w:ascii="Arial" w:hAnsi="Arial" w:eastAsia="Arial" w:cs="Arial"/>
          <w:color w:val="000000" w:themeColor="text1"/>
          <w:sz w:val="24"/>
          <w:szCs w:val="24"/>
        </w:rPr>
        <w:t>Orienter dig om hvilke sorteringer din ejendom har og følg sorteringsvejledningen, som er påsat de enkelte beholdere.</w:t>
      </w:r>
    </w:p>
    <w:p w:rsidR="40295A93" w:rsidP="1C86F212" w:rsidRDefault="40295A93" w14:paraId="0594C326" w14:textId="3929E8C7">
      <w:pPr>
        <w:spacing w:beforeAutospacing="1" w:afterAutospacing="1" w:line="240" w:lineRule="auto"/>
        <w:rPr>
          <w:rStyle w:val="normaltextrun"/>
          <w:rFonts w:ascii="Arial" w:hAnsi="Arial" w:eastAsia="Arial" w:cs="Arial"/>
          <w:color w:val="000000" w:themeColor="text1"/>
          <w:sz w:val="24"/>
          <w:szCs w:val="24"/>
        </w:rPr>
      </w:pPr>
    </w:p>
    <w:p w:rsidR="40295A93" w:rsidP="70EA6028" w:rsidRDefault="4AFC047C" w14:paraId="2744AA2D" w14:textId="754AC365">
      <w:pPr>
        <w:spacing w:beforeAutospacing="on" w:afterAutospacing="on" w:line="240" w:lineRule="auto"/>
        <w:rPr>
          <w:rStyle w:val="normaltextrun"/>
          <w:rFonts w:ascii="Arial" w:hAnsi="Arial" w:eastAsia="Arial" w:cs="Arial"/>
          <w:color w:val="000000" w:themeColor="text1"/>
          <w:sz w:val="24"/>
          <w:szCs w:val="24"/>
        </w:rPr>
      </w:pPr>
      <w:r w:rsidRPr="70EA6028" w:rsidR="4AFC047C">
        <w:rPr>
          <w:rStyle w:val="normaltextrun"/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Det kan </w:t>
      </w:r>
      <w:r w:rsidRPr="70EA6028" w:rsidR="5998BC76">
        <w:rPr>
          <w:rStyle w:val="normaltextrun"/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f.eks. </w:t>
      </w:r>
      <w:r w:rsidRPr="70EA6028" w:rsidR="4AFC047C">
        <w:rPr>
          <w:rStyle w:val="normaltextrun"/>
          <w:rFonts w:ascii="Arial" w:hAnsi="Arial" w:eastAsia="Arial" w:cs="Arial"/>
          <w:color w:val="000000" w:themeColor="text1" w:themeTint="FF" w:themeShade="FF"/>
          <w:sz w:val="24"/>
          <w:szCs w:val="24"/>
        </w:rPr>
        <w:t>være blå tønder til</w:t>
      </w:r>
      <w:r w:rsidRPr="70EA6028" w:rsidR="3C582C76">
        <w:rPr>
          <w:rStyle w:val="normaltextrun"/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batterier, elpærer, </w:t>
      </w:r>
      <w:r w:rsidRPr="70EA6028" w:rsidR="3C582C76">
        <w:rPr>
          <w:rStyle w:val="normaltextrun"/>
          <w:rFonts w:ascii="Arial" w:hAnsi="Arial" w:eastAsia="Arial" w:cs="Arial"/>
          <w:color w:val="000000" w:themeColor="text1" w:themeTint="FF" w:themeShade="FF"/>
          <w:sz w:val="24"/>
          <w:szCs w:val="24"/>
        </w:rPr>
        <w:t>små</w:t>
      </w:r>
      <w:r w:rsidRPr="70EA6028" w:rsidR="60220F7F">
        <w:rPr>
          <w:rStyle w:val="normaltextrun"/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t </w:t>
      </w:r>
      <w:r w:rsidRPr="70EA6028" w:rsidR="3C582C76">
        <w:rPr>
          <w:rStyle w:val="normaltextrun"/>
          <w:rFonts w:ascii="Arial" w:hAnsi="Arial" w:eastAsia="Arial" w:cs="Arial"/>
          <w:color w:val="000000" w:themeColor="text1" w:themeTint="FF" w:themeShade="FF"/>
          <w:sz w:val="24"/>
          <w:szCs w:val="24"/>
        </w:rPr>
        <w:t>elektronik</w:t>
      </w:r>
      <w:r w:rsidRPr="70EA6028" w:rsidR="3C582C76">
        <w:rPr>
          <w:rStyle w:val="normaltextrun"/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, gasdåser, lattergas og spraydåser. </w:t>
      </w:r>
      <w:r w:rsidRPr="70EA6028" w:rsidR="53F37A2B">
        <w:rPr>
          <w:rStyle w:val="normaltextrun"/>
          <w:rFonts w:ascii="Arial" w:hAnsi="Arial" w:eastAsia="Arial" w:cs="Arial"/>
          <w:color w:val="000000" w:themeColor="text1" w:themeTint="FF" w:themeShade="FF"/>
          <w:sz w:val="24"/>
          <w:szCs w:val="24"/>
        </w:rPr>
        <w:t>En kasse til lysstofrør eller en stor beholder til maling, lak og lim.</w:t>
      </w:r>
    </w:p>
    <w:p w:rsidR="40295A93" w:rsidP="1C86F212" w:rsidRDefault="40295A93" w14:paraId="2D6D9A1B" w14:textId="64ED3E0A">
      <w:pPr>
        <w:spacing w:beforeAutospacing="1" w:afterAutospacing="1" w:line="240" w:lineRule="auto"/>
        <w:rPr>
          <w:rStyle w:val="normaltextrun"/>
          <w:rFonts w:ascii="Arial" w:hAnsi="Arial" w:eastAsia="Arial" w:cs="Arial"/>
          <w:color w:val="000000" w:themeColor="text1"/>
          <w:sz w:val="24"/>
          <w:szCs w:val="24"/>
        </w:rPr>
      </w:pPr>
    </w:p>
    <w:p w:rsidR="40295A93" w:rsidP="1C86F212" w:rsidRDefault="145336E4" w14:paraId="5443FAEE" w14:textId="7E4F630D">
      <w:pPr>
        <w:spacing w:line="240" w:lineRule="auto"/>
        <w:rPr>
          <w:rStyle w:val="normaltextrun"/>
          <w:rFonts w:ascii="Arial" w:hAnsi="Arial" w:eastAsia="Arial" w:cs="Arial"/>
          <w:color w:val="000000" w:themeColor="text1"/>
          <w:sz w:val="24"/>
          <w:szCs w:val="24"/>
        </w:rPr>
      </w:pPr>
      <w:r w:rsidRPr="1C86F212">
        <w:rPr>
          <w:rStyle w:val="normaltextrun"/>
          <w:rFonts w:ascii="Arial" w:hAnsi="Arial" w:eastAsia="Arial" w:cs="Arial"/>
          <w:color w:val="000000" w:themeColor="text1"/>
          <w:sz w:val="24"/>
          <w:szCs w:val="24"/>
        </w:rPr>
        <w:t xml:space="preserve">I har også en rød kasse, hvor </w:t>
      </w:r>
      <w:r w:rsidRPr="1C86F212" w:rsidR="4AFC047C">
        <w:rPr>
          <w:rStyle w:val="normaltextrun"/>
          <w:rFonts w:ascii="Arial" w:hAnsi="Arial" w:eastAsia="Arial" w:cs="Arial"/>
          <w:color w:val="000000" w:themeColor="text1"/>
          <w:sz w:val="24"/>
          <w:szCs w:val="24"/>
        </w:rPr>
        <w:t xml:space="preserve">du komme af med mange forskellige typer farligt affald. </w:t>
      </w:r>
    </w:p>
    <w:p w:rsidR="40295A93" w:rsidP="1C86F212" w:rsidRDefault="40295A93" w14:paraId="51FB95F1" w14:textId="69671557">
      <w:pPr>
        <w:shd w:val="clear" w:color="auto" w:fill="FFFFFF" w:themeFill="background1"/>
        <w:spacing w:line="240" w:lineRule="auto"/>
        <w:rPr>
          <w:rFonts w:eastAsiaTheme="minorEastAsia" w:cstheme="minorBidi"/>
          <w:color w:val="333333"/>
          <w:sz w:val="24"/>
          <w:szCs w:val="24"/>
        </w:rPr>
      </w:pPr>
    </w:p>
    <w:sectPr w:rsidR="40295A93" w:rsidSect="000F1E4D">
      <w:pgSz w:w="11907" w:h="16840" w:orient="portrait" w:code="9"/>
      <w:pgMar w:top="1701" w:right="3119" w:bottom="1701" w:left="1418" w:header="709" w:footer="709" w:gutter="0"/>
      <w:cols w:space="708"/>
      <w:titlePg/>
      <w:docGrid w:linePitch="272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44310" w:rsidRDefault="00844310" w14:paraId="292C11D0" w14:textId="77777777">
      <w:r>
        <w:separator/>
      </w:r>
    </w:p>
  </w:endnote>
  <w:endnote w:type="continuationSeparator" w:id="0">
    <w:p w:rsidR="00844310" w:rsidRDefault="00844310" w14:paraId="0AA011E4" w14:textId="77777777">
      <w:r>
        <w:continuationSeparator/>
      </w:r>
    </w:p>
  </w:endnote>
  <w:endnote w:type="continuationNotice" w:id="1">
    <w:p w:rsidR="00844310" w:rsidRDefault="00844310" w14:paraId="2489B2C9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44310" w:rsidRDefault="00844310" w14:paraId="0070B4F3" w14:textId="77777777">
      <w:r>
        <w:separator/>
      </w:r>
    </w:p>
  </w:footnote>
  <w:footnote w:type="continuationSeparator" w:id="0">
    <w:p w:rsidR="00844310" w:rsidRDefault="00844310" w14:paraId="1EA546D1" w14:textId="77777777">
      <w:r>
        <w:continuationSeparator/>
      </w:r>
    </w:p>
  </w:footnote>
  <w:footnote w:type="continuationNotice" w:id="1">
    <w:p w:rsidR="00844310" w:rsidRDefault="00844310" w14:paraId="52E7F577" w14:textId="7777777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894E8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5E04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296C1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7F28C7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11405ED"/>
    <w:multiLevelType w:val="multilevel"/>
    <w:tmpl w:val="C45C9F70"/>
    <w:lvl w:ilvl="0">
      <w:start w:val="1"/>
      <w:numFmt w:val="bullet"/>
      <w:pStyle w:val="Opstilling-punkttegn"/>
      <w:lvlText w:val=""/>
      <w:lvlJc w:val="left"/>
      <w:pPr>
        <w:ind w:left="927" w:hanging="360"/>
      </w:pPr>
      <w:rPr>
        <w:rFonts w:hint="default" w:ascii="Wingdings 2" w:hAnsi="Wingdings 2"/>
      </w:rPr>
    </w:lvl>
    <w:lvl w:ilvl="1">
      <w:start w:val="1"/>
      <w:numFmt w:val="bullet"/>
      <w:lvlText w:val=""/>
      <w:lvlJc w:val="left"/>
      <w:pPr>
        <w:tabs>
          <w:tab w:val="num" w:pos="568"/>
        </w:tabs>
        <w:ind w:left="851" w:hanging="283"/>
      </w:pPr>
      <w:rPr>
        <w:rFonts w:hint="default" w:ascii="Symbol" w:hAnsi="Symbol"/>
      </w:rPr>
    </w:lvl>
    <w:lvl w:ilvl="2">
      <w:start w:val="1"/>
      <w:numFmt w:val="bullet"/>
      <w:lvlRestart w:val="0"/>
      <w:lvlText w:val=""/>
      <w:lvlJc w:val="left"/>
      <w:pPr>
        <w:tabs>
          <w:tab w:val="num" w:pos="852"/>
        </w:tabs>
        <w:ind w:left="1135" w:hanging="283"/>
      </w:pPr>
      <w:rPr>
        <w:rFonts w:hint="default" w:ascii="Symbol" w:hAnsi="Symbol"/>
      </w:rPr>
    </w:lvl>
    <w:lvl w:ilvl="3">
      <w:start w:val="1"/>
      <w:numFmt w:val="bullet"/>
      <w:lvlText w:val=""/>
      <w:lvlJc w:val="left"/>
      <w:pPr>
        <w:tabs>
          <w:tab w:val="num" w:pos="1136"/>
        </w:tabs>
        <w:ind w:left="1419" w:hanging="283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1420"/>
        </w:tabs>
        <w:ind w:left="1703" w:hanging="283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1704"/>
        </w:tabs>
        <w:ind w:left="1987" w:hanging="283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1988"/>
        </w:tabs>
        <w:ind w:left="2271" w:hanging="283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2272"/>
        </w:tabs>
        <w:ind w:left="2555" w:hanging="283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2556"/>
        </w:tabs>
        <w:ind w:left="2839" w:hanging="283"/>
      </w:pPr>
      <w:rPr>
        <w:rFonts w:hint="default" w:ascii="Symbol" w:hAnsi="Symbol"/>
      </w:rPr>
    </w:lvl>
  </w:abstractNum>
  <w:abstractNum w:abstractNumId="5" w15:restartNumberingAfterBreak="0">
    <w:nsid w:val="06371CA0"/>
    <w:multiLevelType w:val="multilevel"/>
    <w:tmpl w:val="E96A113C"/>
    <w:lvl w:ilvl="0">
      <w:start w:val="1"/>
      <w:numFmt w:val="decimal"/>
      <w:pStyle w:val="PunktOverskrift3"/>
      <w:lvlText w:val="%1.1.1."/>
      <w:lvlJc w:val="left"/>
      <w:pPr>
        <w:tabs>
          <w:tab w:val="num" w:pos="851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6AA6917"/>
    <w:multiLevelType w:val="multilevel"/>
    <w:tmpl w:val="3020C68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Punktoverskrift2"/>
      <w:lvlText w:val="%1.%2.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3">
      <w:start w:val="1"/>
      <w:numFmt w:val="decimal"/>
      <w:pStyle w:val="PunktOverskrift4"/>
      <w:lvlText w:val="%1.%2.%3.%4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29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</w:abstractNum>
  <w:abstractNum w:abstractNumId="7" w15:restartNumberingAfterBreak="0">
    <w:nsid w:val="0CFF4523"/>
    <w:multiLevelType w:val="multilevel"/>
    <w:tmpl w:val="BDE0F5F2"/>
    <w:lvl w:ilvl="0">
      <w:start w:val="1"/>
      <w:numFmt w:val="decimal"/>
      <w:pStyle w:val="Opstilling-talellerbogst"/>
      <w:lvlText w:val="%1."/>
      <w:lvlJc w:val="left"/>
      <w:pPr>
        <w:ind w:left="907" w:hanging="453"/>
      </w:pPr>
      <w:rPr>
        <w:rFonts w:hint="default" w:asciiTheme="minorHAnsi" w:hAnsiTheme="minorHAnsi"/>
        <w:b w:val="0"/>
        <w:i w:val="0"/>
        <w:sz w:val="20"/>
      </w:rPr>
    </w:lvl>
    <w:lvl w:ilvl="1">
      <w:start w:val="1"/>
      <w:numFmt w:val="decimal"/>
      <w:pStyle w:val="Opstilling-talellerbogst2"/>
      <w:suff w:val="space"/>
      <w:lvlText w:val="%1.%2"/>
      <w:lvlJc w:val="left"/>
      <w:pPr>
        <w:ind w:left="1361" w:hanging="453"/>
      </w:pPr>
      <w:rPr>
        <w:rFonts w:hint="default" w:asciiTheme="minorHAnsi" w:hAnsiTheme="minorHAnsi"/>
        <w:b w:val="0"/>
        <w:i w:val="0"/>
        <w:sz w:val="20"/>
      </w:rPr>
    </w:lvl>
    <w:lvl w:ilvl="2">
      <w:start w:val="1"/>
      <w:numFmt w:val="decimal"/>
      <w:pStyle w:val="Opstilling-talellerbogst3"/>
      <w:suff w:val="space"/>
      <w:lvlText w:val="%1.%2.%3"/>
      <w:lvlJc w:val="left"/>
      <w:pPr>
        <w:ind w:left="1815" w:hanging="453"/>
      </w:pPr>
      <w:rPr>
        <w:rFonts w:hint="default" w:asciiTheme="minorHAnsi" w:hAnsiTheme="minorHAnsi"/>
        <w:b w:val="0"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2269" w:hanging="453"/>
      </w:pPr>
      <w:rPr>
        <w:rFonts w:hint="default" w:asciiTheme="minorHAnsi" w:hAnsiTheme="minorHAnsi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ind w:left="2723" w:hanging="453"/>
      </w:pPr>
      <w:rPr>
        <w:rFonts w:hint="default" w:asciiTheme="minorHAnsi" w:hAnsiTheme="minorHAnsi"/>
        <w:b w:val="0"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757"/>
        </w:tabs>
        <w:ind w:left="3177" w:hanging="453"/>
      </w:pPr>
      <w:rPr>
        <w:rFonts w:hint="default" w:asciiTheme="minorHAnsi" w:hAnsiTheme="minorHAnsi"/>
        <w:b w:val="0"/>
        <w:i w:val="0"/>
        <w:sz w:val="20"/>
      </w:rPr>
    </w:lvl>
    <w:lvl w:ilvl="6">
      <w:numFmt w:val="none"/>
      <w:lvlRestart w:val="0"/>
      <w:suff w:val="space"/>
      <w:lvlText w:val=""/>
      <w:lvlJc w:val="left"/>
      <w:pPr>
        <w:ind w:left="3631" w:hanging="453"/>
      </w:pPr>
      <w:rPr>
        <w:rFonts w:hint="default" w:asciiTheme="minorHAnsi" w:hAnsiTheme="minorHAnsi"/>
        <w:b w:val="0"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757"/>
        </w:tabs>
        <w:ind w:left="4085" w:hanging="45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7"/>
        </w:tabs>
        <w:ind w:left="4539" w:hanging="453"/>
      </w:pPr>
      <w:rPr>
        <w:rFonts w:hint="default"/>
      </w:rPr>
    </w:lvl>
  </w:abstractNum>
  <w:abstractNum w:abstractNumId="8" w15:restartNumberingAfterBreak="0">
    <w:nsid w:val="16643F0A"/>
    <w:multiLevelType w:val="hybridMultilevel"/>
    <w:tmpl w:val="0E5A0674"/>
    <w:lvl w:ilvl="0" w:tplc="0E9E0550">
      <w:start w:val="1"/>
      <w:numFmt w:val="bullet"/>
      <w:pStyle w:val="Tabelpunkt2"/>
      <w:lvlText w:val=""/>
      <w:lvlJc w:val="left"/>
      <w:pPr>
        <w:ind w:left="530" w:hanging="360"/>
      </w:pPr>
      <w:rPr>
        <w:rFonts w:hint="default" w:ascii="Wingdings 2" w:hAnsi="Wingdings 2"/>
      </w:rPr>
    </w:lvl>
    <w:lvl w:ilvl="1" w:tplc="04060003" w:tentative="1">
      <w:start w:val="1"/>
      <w:numFmt w:val="bullet"/>
      <w:lvlText w:val="o"/>
      <w:lvlJc w:val="left"/>
      <w:pPr>
        <w:ind w:left="161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33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305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77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49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21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93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650" w:hanging="360"/>
      </w:pPr>
      <w:rPr>
        <w:rFonts w:hint="default" w:ascii="Wingdings" w:hAnsi="Wingdings"/>
      </w:rPr>
    </w:lvl>
  </w:abstractNum>
  <w:abstractNum w:abstractNumId="9" w15:restartNumberingAfterBreak="0">
    <w:nsid w:val="16851D28"/>
    <w:multiLevelType w:val="hybridMultilevel"/>
    <w:tmpl w:val="650CDD2A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61D2762"/>
    <w:multiLevelType w:val="hybridMultilevel"/>
    <w:tmpl w:val="2CAAEC30"/>
    <w:lvl w:ilvl="0" w:tplc="5AE43722">
      <w:start w:val="1"/>
      <w:numFmt w:val="decimal"/>
      <w:pStyle w:val="Listeafsnit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75597"/>
    <w:multiLevelType w:val="multilevel"/>
    <w:tmpl w:val="0D4098AE"/>
    <w:lvl w:ilvl="0">
      <w:start w:val="1"/>
      <w:numFmt w:val="decimal"/>
      <w:lvlText w:val="%1."/>
      <w:lvlJc w:val="left"/>
      <w:pPr>
        <w:ind w:left="567" w:hanging="567"/>
      </w:pPr>
      <w:rPr>
        <w:rFonts w:hint="default" w:asciiTheme="majorHAnsi" w:hAnsiTheme="majorHAnsi"/>
        <w:b/>
        <w:i w:val="0"/>
        <w:caps w:val="0"/>
        <w:strike w:val="0"/>
        <w:dstrike w:val="0"/>
        <w:vanish w:val="0"/>
        <w:color w:val="2FAA3A" w:themeColor="accent1"/>
        <w:sz w:val="3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29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</w:abstractNum>
  <w:abstractNum w:abstractNumId="12" w15:restartNumberingAfterBreak="0">
    <w:nsid w:val="4C1A4AE4"/>
    <w:multiLevelType w:val="multilevel"/>
    <w:tmpl w:val="650A9266"/>
    <w:lvl w:ilvl="0">
      <w:start w:val="1"/>
      <w:numFmt w:val="decimal"/>
      <w:pStyle w:val="PunktOverskrift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none"/>
      <w:lvlText w:val="%1.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CC00345"/>
    <w:multiLevelType w:val="hybridMultilevel"/>
    <w:tmpl w:val="FFFFFFFF"/>
    <w:lvl w:ilvl="0" w:tplc="CAA6BC1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A362F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B104D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93ECA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3838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2C4A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FFC01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8EBF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401C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7C0786"/>
    <w:multiLevelType w:val="hybridMultilevel"/>
    <w:tmpl w:val="902C6146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3933E4F"/>
    <w:multiLevelType w:val="hybridMultilevel"/>
    <w:tmpl w:val="FFFFFFFF"/>
    <w:lvl w:ilvl="0" w:tplc="FCB2E2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16245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2899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EAE24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866C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CE92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3854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F8DD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E5AE7F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98F7052"/>
    <w:multiLevelType w:val="hybridMultilevel"/>
    <w:tmpl w:val="71880816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2EC1BF9"/>
    <w:multiLevelType w:val="hybridMultilevel"/>
    <w:tmpl w:val="02222426"/>
    <w:lvl w:ilvl="0" w:tplc="169CE03C">
      <w:start w:val="1"/>
      <w:numFmt w:val="bullet"/>
      <w:pStyle w:val="Tabelpunktopstilling"/>
      <w:lvlText w:val="•"/>
      <w:lvlJc w:val="left"/>
      <w:pPr>
        <w:ind w:left="720" w:hanging="360"/>
      </w:pPr>
      <w:rPr>
        <w:rFonts w:hint="default" w:ascii="Arial" w:hAnsi="Aria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6510145">
    <w:abstractNumId w:val="7"/>
  </w:num>
  <w:num w:numId="2" w16cid:durableId="2084793635">
    <w:abstractNumId w:val="4"/>
  </w:num>
  <w:num w:numId="3" w16cid:durableId="1438669863">
    <w:abstractNumId w:val="11"/>
  </w:num>
  <w:num w:numId="4" w16cid:durableId="243536033">
    <w:abstractNumId w:val="17"/>
  </w:num>
  <w:num w:numId="5" w16cid:durableId="1926840569">
    <w:abstractNumId w:val="8"/>
  </w:num>
  <w:num w:numId="6" w16cid:durableId="1086413828">
    <w:abstractNumId w:val="12"/>
  </w:num>
  <w:num w:numId="7" w16cid:durableId="997197309">
    <w:abstractNumId w:val="5"/>
  </w:num>
  <w:num w:numId="8" w16cid:durableId="2062366054">
    <w:abstractNumId w:val="6"/>
  </w:num>
  <w:num w:numId="9" w16cid:durableId="1286547940">
    <w:abstractNumId w:val="10"/>
  </w:num>
  <w:num w:numId="10" w16cid:durableId="949820779">
    <w:abstractNumId w:val="3"/>
  </w:num>
  <w:num w:numId="11" w16cid:durableId="1437359921">
    <w:abstractNumId w:val="2"/>
  </w:num>
  <w:num w:numId="12" w16cid:durableId="846939074">
    <w:abstractNumId w:val="1"/>
  </w:num>
  <w:num w:numId="13" w16cid:durableId="426653698">
    <w:abstractNumId w:val="0"/>
  </w:num>
  <w:num w:numId="14" w16cid:durableId="382943334">
    <w:abstractNumId w:val="14"/>
  </w:num>
  <w:num w:numId="15" w16cid:durableId="429279066">
    <w:abstractNumId w:val="9"/>
  </w:num>
  <w:num w:numId="16" w16cid:durableId="836188569">
    <w:abstractNumId w:val="16"/>
  </w:num>
  <w:num w:numId="17" w16cid:durableId="1791510967">
    <w:abstractNumId w:val="15"/>
  </w:num>
  <w:num w:numId="18" w16cid:durableId="238293093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trackRevisions w:val="false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on="f" color="white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crypted_CloudStatistics_StoryID" w:val="dpBpSgTh+5+NwPWEgIkqYBSHhlbxCf2HnHXqYn3yQFCkFXO3JhJ/KcZ7CVFsX1Mk"/>
  </w:docVars>
  <w:rsids>
    <w:rsidRoot w:val="000F1E4D"/>
    <w:rsid w:val="00003657"/>
    <w:rsid w:val="0000576B"/>
    <w:rsid w:val="0000714B"/>
    <w:rsid w:val="000077E1"/>
    <w:rsid w:val="00013248"/>
    <w:rsid w:val="000176F7"/>
    <w:rsid w:val="00045F94"/>
    <w:rsid w:val="00046A18"/>
    <w:rsid w:val="000600FF"/>
    <w:rsid w:val="000614A5"/>
    <w:rsid w:val="0006624F"/>
    <w:rsid w:val="00071ACF"/>
    <w:rsid w:val="000736BC"/>
    <w:rsid w:val="0009353B"/>
    <w:rsid w:val="0009387D"/>
    <w:rsid w:val="000A0657"/>
    <w:rsid w:val="000A0A0C"/>
    <w:rsid w:val="000A333E"/>
    <w:rsid w:val="000A58EB"/>
    <w:rsid w:val="000A592E"/>
    <w:rsid w:val="000A6668"/>
    <w:rsid w:val="000A7F58"/>
    <w:rsid w:val="000B12E3"/>
    <w:rsid w:val="000B213B"/>
    <w:rsid w:val="000B6EAD"/>
    <w:rsid w:val="000C0E3F"/>
    <w:rsid w:val="000D298E"/>
    <w:rsid w:val="000D463E"/>
    <w:rsid w:val="000E2B6A"/>
    <w:rsid w:val="000E6583"/>
    <w:rsid w:val="000E7885"/>
    <w:rsid w:val="000F1E4D"/>
    <w:rsid w:val="000F6E1B"/>
    <w:rsid w:val="000F74F8"/>
    <w:rsid w:val="000F7CBF"/>
    <w:rsid w:val="001014E3"/>
    <w:rsid w:val="00105AD4"/>
    <w:rsid w:val="00113CAD"/>
    <w:rsid w:val="00114D92"/>
    <w:rsid w:val="00115DF6"/>
    <w:rsid w:val="00117AC3"/>
    <w:rsid w:val="00121F7A"/>
    <w:rsid w:val="00125AE3"/>
    <w:rsid w:val="0012692B"/>
    <w:rsid w:val="00134B5C"/>
    <w:rsid w:val="001367B6"/>
    <w:rsid w:val="0015059D"/>
    <w:rsid w:val="00151EBF"/>
    <w:rsid w:val="00153287"/>
    <w:rsid w:val="0015419A"/>
    <w:rsid w:val="0015691E"/>
    <w:rsid w:val="00157D9D"/>
    <w:rsid w:val="00161948"/>
    <w:rsid w:val="001636C4"/>
    <w:rsid w:val="0016435F"/>
    <w:rsid w:val="00170482"/>
    <w:rsid w:val="00171771"/>
    <w:rsid w:val="00186AFF"/>
    <w:rsid w:val="001915F1"/>
    <w:rsid w:val="00196D0B"/>
    <w:rsid w:val="001A13D6"/>
    <w:rsid w:val="001A6916"/>
    <w:rsid w:val="001B470C"/>
    <w:rsid w:val="001B4AC2"/>
    <w:rsid w:val="001B781A"/>
    <w:rsid w:val="001C04AA"/>
    <w:rsid w:val="001C47AE"/>
    <w:rsid w:val="001C591A"/>
    <w:rsid w:val="001D1790"/>
    <w:rsid w:val="001D3525"/>
    <w:rsid w:val="001D3C3D"/>
    <w:rsid w:val="001D3E41"/>
    <w:rsid w:val="001E2C28"/>
    <w:rsid w:val="002009BC"/>
    <w:rsid w:val="002046AC"/>
    <w:rsid w:val="00204F0E"/>
    <w:rsid w:val="002106D8"/>
    <w:rsid w:val="00221D0B"/>
    <w:rsid w:val="00223017"/>
    <w:rsid w:val="00234458"/>
    <w:rsid w:val="00236181"/>
    <w:rsid w:val="002434C1"/>
    <w:rsid w:val="002461B9"/>
    <w:rsid w:val="00253D0B"/>
    <w:rsid w:val="00254789"/>
    <w:rsid w:val="002576A5"/>
    <w:rsid w:val="00274A75"/>
    <w:rsid w:val="00275CA3"/>
    <w:rsid w:val="0027697C"/>
    <w:rsid w:val="00276D86"/>
    <w:rsid w:val="00281647"/>
    <w:rsid w:val="00281C88"/>
    <w:rsid w:val="0028700A"/>
    <w:rsid w:val="0028761F"/>
    <w:rsid w:val="0029073A"/>
    <w:rsid w:val="00293CC1"/>
    <w:rsid w:val="002A026E"/>
    <w:rsid w:val="002A5659"/>
    <w:rsid w:val="002A7E72"/>
    <w:rsid w:val="002B3E99"/>
    <w:rsid w:val="002B74AF"/>
    <w:rsid w:val="002C4D3D"/>
    <w:rsid w:val="002D5B84"/>
    <w:rsid w:val="002D60B1"/>
    <w:rsid w:val="002E01FA"/>
    <w:rsid w:val="002E1972"/>
    <w:rsid w:val="002E3CBF"/>
    <w:rsid w:val="002F62D9"/>
    <w:rsid w:val="0030029A"/>
    <w:rsid w:val="0030431B"/>
    <w:rsid w:val="003108E2"/>
    <w:rsid w:val="00311902"/>
    <w:rsid w:val="003124FE"/>
    <w:rsid w:val="00312E96"/>
    <w:rsid w:val="00316C50"/>
    <w:rsid w:val="003263C3"/>
    <w:rsid w:val="003263F4"/>
    <w:rsid w:val="003268EE"/>
    <w:rsid w:val="00327F3C"/>
    <w:rsid w:val="003314E3"/>
    <w:rsid w:val="003359F9"/>
    <w:rsid w:val="00337E97"/>
    <w:rsid w:val="00341F19"/>
    <w:rsid w:val="00341F78"/>
    <w:rsid w:val="0034351E"/>
    <w:rsid w:val="00344558"/>
    <w:rsid w:val="003457DB"/>
    <w:rsid w:val="00345BFD"/>
    <w:rsid w:val="00346EAE"/>
    <w:rsid w:val="003513FD"/>
    <w:rsid w:val="0036572E"/>
    <w:rsid w:val="00373AB1"/>
    <w:rsid w:val="00382E47"/>
    <w:rsid w:val="00384325"/>
    <w:rsid w:val="003909EB"/>
    <w:rsid w:val="003959EF"/>
    <w:rsid w:val="003A133C"/>
    <w:rsid w:val="003C303D"/>
    <w:rsid w:val="003C64AE"/>
    <w:rsid w:val="003C7FA2"/>
    <w:rsid w:val="003D0D3A"/>
    <w:rsid w:val="003D1282"/>
    <w:rsid w:val="003D6A0A"/>
    <w:rsid w:val="003D7F0A"/>
    <w:rsid w:val="003E0A94"/>
    <w:rsid w:val="003F0C6A"/>
    <w:rsid w:val="003F3128"/>
    <w:rsid w:val="003F3C29"/>
    <w:rsid w:val="003F4BB5"/>
    <w:rsid w:val="00401C35"/>
    <w:rsid w:val="00401D7C"/>
    <w:rsid w:val="00403982"/>
    <w:rsid w:val="00403C0F"/>
    <w:rsid w:val="004123AB"/>
    <w:rsid w:val="00412527"/>
    <w:rsid w:val="00414C54"/>
    <w:rsid w:val="004219E2"/>
    <w:rsid w:val="004252B6"/>
    <w:rsid w:val="00431270"/>
    <w:rsid w:val="00435650"/>
    <w:rsid w:val="004400A1"/>
    <w:rsid w:val="0044403D"/>
    <w:rsid w:val="0044760A"/>
    <w:rsid w:val="00450BC4"/>
    <w:rsid w:val="004542E2"/>
    <w:rsid w:val="004569BC"/>
    <w:rsid w:val="00462A68"/>
    <w:rsid w:val="004630CB"/>
    <w:rsid w:val="00463511"/>
    <w:rsid w:val="0047655D"/>
    <w:rsid w:val="0048159C"/>
    <w:rsid w:val="0049031D"/>
    <w:rsid w:val="004903A6"/>
    <w:rsid w:val="00491BDC"/>
    <w:rsid w:val="00496861"/>
    <w:rsid w:val="004976E0"/>
    <w:rsid w:val="004A1213"/>
    <w:rsid w:val="004A184A"/>
    <w:rsid w:val="004A46B0"/>
    <w:rsid w:val="004B1382"/>
    <w:rsid w:val="004B3975"/>
    <w:rsid w:val="004B3F33"/>
    <w:rsid w:val="004B456F"/>
    <w:rsid w:val="004C7F29"/>
    <w:rsid w:val="004D64B2"/>
    <w:rsid w:val="004E075C"/>
    <w:rsid w:val="004F2E99"/>
    <w:rsid w:val="004F3E53"/>
    <w:rsid w:val="004F407F"/>
    <w:rsid w:val="005036F2"/>
    <w:rsid w:val="005070B6"/>
    <w:rsid w:val="0050776B"/>
    <w:rsid w:val="005108AA"/>
    <w:rsid w:val="00516AC5"/>
    <w:rsid w:val="005179A9"/>
    <w:rsid w:val="00524BFE"/>
    <w:rsid w:val="00532D93"/>
    <w:rsid w:val="005423CD"/>
    <w:rsid w:val="00546BD7"/>
    <w:rsid w:val="0055129C"/>
    <w:rsid w:val="005531ED"/>
    <w:rsid w:val="005540DA"/>
    <w:rsid w:val="005702F1"/>
    <w:rsid w:val="00573494"/>
    <w:rsid w:val="005805BC"/>
    <w:rsid w:val="005A0EA6"/>
    <w:rsid w:val="005A1FF0"/>
    <w:rsid w:val="005A5B90"/>
    <w:rsid w:val="005B72C8"/>
    <w:rsid w:val="005C4E07"/>
    <w:rsid w:val="005C6DFC"/>
    <w:rsid w:val="005D0A59"/>
    <w:rsid w:val="005D718F"/>
    <w:rsid w:val="005E6A64"/>
    <w:rsid w:val="005F0034"/>
    <w:rsid w:val="005F270F"/>
    <w:rsid w:val="005F2BD4"/>
    <w:rsid w:val="005F4421"/>
    <w:rsid w:val="00602A83"/>
    <w:rsid w:val="00606486"/>
    <w:rsid w:val="00616ED4"/>
    <w:rsid w:val="00621083"/>
    <w:rsid w:val="00622829"/>
    <w:rsid w:val="006353CB"/>
    <w:rsid w:val="00644C28"/>
    <w:rsid w:val="00646423"/>
    <w:rsid w:val="006476B2"/>
    <w:rsid w:val="00647CAC"/>
    <w:rsid w:val="00652B75"/>
    <w:rsid w:val="0065747A"/>
    <w:rsid w:val="00657C24"/>
    <w:rsid w:val="00660D01"/>
    <w:rsid w:val="00671117"/>
    <w:rsid w:val="00693BD1"/>
    <w:rsid w:val="006954E2"/>
    <w:rsid w:val="00695C64"/>
    <w:rsid w:val="00695EE6"/>
    <w:rsid w:val="006A0AC2"/>
    <w:rsid w:val="006A3E3C"/>
    <w:rsid w:val="006B020D"/>
    <w:rsid w:val="006B7494"/>
    <w:rsid w:val="006C084C"/>
    <w:rsid w:val="006C327E"/>
    <w:rsid w:val="006C36D4"/>
    <w:rsid w:val="006C4DAE"/>
    <w:rsid w:val="006C4FC1"/>
    <w:rsid w:val="006D0421"/>
    <w:rsid w:val="006D3107"/>
    <w:rsid w:val="006E22AD"/>
    <w:rsid w:val="006E2A2D"/>
    <w:rsid w:val="006F345E"/>
    <w:rsid w:val="006F4F21"/>
    <w:rsid w:val="006F6890"/>
    <w:rsid w:val="006F6CBC"/>
    <w:rsid w:val="00700F1B"/>
    <w:rsid w:val="00712C26"/>
    <w:rsid w:val="00720D36"/>
    <w:rsid w:val="007226F7"/>
    <w:rsid w:val="0072550A"/>
    <w:rsid w:val="00725E36"/>
    <w:rsid w:val="007302D9"/>
    <w:rsid w:val="00752D48"/>
    <w:rsid w:val="00755D75"/>
    <w:rsid w:val="00756D1A"/>
    <w:rsid w:val="007655D7"/>
    <w:rsid w:val="00793D74"/>
    <w:rsid w:val="0079525C"/>
    <w:rsid w:val="007955FC"/>
    <w:rsid w:val="007B074B"/>
    <w:rsid w:val="007C5597"/>
    <w:rsid w:val="007C7565"/>
    <w:rsid w:val="007D094D"/>
    <w:rsid w:val="007D5A8F"/>
    <w:rsid w:val="007F2BAD"/>
    <w:rsid w:val="007F4B37"/>
    <w:rsid w:val="007F7E9C"/>
    <w:rsid w:val="00804CA3"/>
    <w:rsid w:val="00810751"/>
    <w:rsid w:val="00812270"/>
    <w:rsid w:val="008217EC"/>
    <w:rsid w:val="00822B9A"/>
    <w:rsid w:val="00825D7B"/>
    <w:rsid w:val="00832105"/>
    <w:rsid w:val="0083307A"/>
    <w:rsid w:val="00833DF7"/>
    <w:rsid w:val="008366A1"/>
    <w:rsid w:val="00844310"/>
    <w:rsid w:val="00844C66"/>
    <w:rsid w:val="008502D7"/>
    <w:rsid w:val="008534CD"/>
    <w:rsid w:val="008654B2"/>
    <w:rsid w:val="00870AE7"/>
    <w:rsid w:val="00871D9E"/>
    <w:rsid w:val="00874F23"/>
    <w:rsid w:val="00877440"/>
    <w:rsid w:val="0088715E"/>
    <w:rsid w:val="00887186"/>
    <w:rsid w:val="00894FEF"/>
    <w:rsid w:val="008A571F"/>
    <w:rsid w:val="008A7ECC"/>
    <w:rsid w:val="008B6B1A"/>
    <w:rsid w:val="008C0D85"/>
    <w:rsid w:val="008C128F"/>
    <w:rsid w:val="008C7D28"/>
    <w:rsid w:val="008D1929"/>
    <w:rsid w:val="008D2305"/>
    <w:rsid w:val="008D394A"/>
    <w:rsid w:val="008D3B75"/>
    <w:rsid w:val="008D4774"/>
    <w:rsid w:val="008D5EB2"/>
    <w:rsid w:val="008D6551"/>
    <w:rsid w:val="008E54D9"/>
    <w:rsid w:val="008E6A84"/>
    <w:rsid w:val="008F009B"/>
    <w:rsid w:val="008F3486"/>
    <w:rsid w:val="008F3C63"/>
    <w:rsid w:val="008F4788"/>
    <w:rsid w:val="008F66C1"/>
    <w:rsid w:val="008F75C0"/>
    <w:rsid w:val="009001CC"/>
    <w:rsid w:val="0090649B"/>
    <w:rsid w:val="00922F79"/>
    <w:rsid w:val="00931754"/>
    <w:rsid w:val="00931F4F"/>
    <w:rsid w:val="00942DEB"/>
    <w:rsid w:val="00943D1A"/>
    <w:rsid w:val="009469EE"/>
    <w:rsid w:val="00947EDC"/>
    <w:rsid w:val="009517EA"/>
    <w:rsid w:val="009548EF"/>
    <w:rsid w:val="00957524"/>
    <w:rsid w:val="00960ADC"/>
    <w:rsid w:val="00961CB4"/>
    <w:rsid w:val="00964FFA"/>
    <w:rsid w:val="009706A9"/>
    <w:rsid w:val="009722A6"/>
    <w:rsid w:val="00972802"/>
    <w:rsid w:val="00973152"/>
    <w:rsid w:val="009733F3"/>
    <w:rsid w:val="00977236"/>
    <w:rsid w:val="00982915"/>
    <w:rsid w:val="00983633"/>
    <w:rsid w:val="00983D57"/>
    <w:rsid w:val="0098671A"/>
    <w:rsid w:val="00990E3A"/>
    <w:rsid w:val="00992748"/>
    <w:rsid w:val="0099425B"/>
    <w:rsid w:val="009A11A0"/>
    <w:rsid w:val="009A2717"/>
    <w:rsid w:val="009A7C3E"/>
    <w:rsid w:val="009B2FDD"/>
    <w:rsid w:val="009B7BEF"/>
    <w:rsid w:val="009C2029"/>
    <w:rsid w:val="009C4D8A"/>
    <w:rsid w:val="009D3097"/>
    <w:rsid w:val="009E1765"/>
    <w:rsid w:val="009E48CA"/>
    <w:rsid w:val="009F2F6C"/>
    <w:rsid w:val="00A046F8"/>
    <w:rsid w:val="00A059D8"/>
    <w:rsid w:val="00A06965"/>
    <w:rsid w:val="00A156E4"/>
    <w:rsid w:val="00A175B9"/>
    <w:rsid w:val="00A201C4"/>
    <w:rsid w:val="00A20A0B"/>
    <w:rsid w:val="00A21304"/>
    <w:rsid w:val="00A21AE8"/>
    <w:rsid w:val="00A24BE0"/>
    <w:rsid w:val="00A26D28"/>
    <w:rsid w:val="00A3309A"/>
    <w:rsid w:val="00A374A3"/>
    <w:rsid w:val="00A41589"/>
    <w:rsid w:val="00A44C22"/>
    <w:rsid w:val="00A538D6"/>
    <w:rsid w:val="00A61AEF"/>
    <w:rsid w:val="00A64CFB"/>
    <w:rsid w:val="00A65109"/>
    <w:rsid w:val="00A65E1A"/>
    <w:rsid w:val="00A72795"/>
    <w:rsid w:val="00A72E30"/>
    <w:rsid w:val="00A73FB2"/>
    <w:rsid w:val="00A76DB2"/>
    <w:rsid w:val="00A87D3A"/>
    <w:rsid w:val="00A9067F"/>
    <w:rsid w:val="00A936E3"/>
    <w:rsid w:val="00A944F7"/>
    <w:rsid w:val="00A94821"/>
    <w:rsid w:val="00A97C6C"/>
    <w:rsid w:val="00AA3BC3"/>
    <w:rsid w:val="00AA4BC2"/>
    <w:rsid w:val="00AA56CF"/>
    <w:rsid w:val="00AA74AC"/>
    <w:rsid w:val="00AB2AE1"/>
    <w:rsid w:val="00AB57C2"/>
    <w:rsid w:val="00AD75F0"/>
    <w:rsid w:val="00AE0D70"/>
    <w:rsid w:val="00AE3B8F"/>
    <w:rsid w:val="00AF0609"/>
    <w:rsid w:val="00AF0B4C"/>
    <w:rsid w:val="00AF4617"/>
    <w:rsid w:val="00AF464C"/>
    <w:rsid w:val="00B03CE5"/>
    <w:rsid w:val="00B10AEB"/>
    <w:rsid w:val="00B1113E"/>
    <w:rsid w:val="00B117A1"/>
    <w:rsid w:val="00B1215B"/>
    <w:rsid w:val="00B14542"/>
    <w:rsid w:val="00B15D80"/>
    <w:rsid w:val="00B2303E"/>
    <w:rsid w:val="00B42D5E"/>
    <w:rsid w:val="00B4319A"/>
    <w:rsid w:val="00B47032"/>
    <w:rsid w:val="00B52B82"/>
    <w:rsid w:val="00B54DC7"/>
    <w:rsid w:val="00B57376"/>
    <w:rsid w:val="00B629BD"/>
    <w:rsid w:val="00B66A06"/>
    <w:rsid w:val="00B67758"/>
    <w:rsid w:val="00B71A8D"/>
    <w:rsid w:val="00B75E26"/>
    <w:rsid w:val="00B76B6F"/>
    <w:rsid w:val="00B862BF"/>
    <w:rsid w:val="00B91D40"/>
    <w:rsid w:val="00B91E65"/>
    <w:rsid w:val="00B92157"/>
    <w:rsid w:val="00B967FA"/>
    <w:rsid w:val="00BA44A9"/>
    <w:rsid w:val="00BB20C7"/>
    <w:rsid w:val="00BB78C5"/>
    <w:rsid w:val="00BD2548"/>
    <w:rsid w:val="00BD2785"/>
    <w:rsid w:val="00BD330D"/>
    <w:rsid w:val="00BD61F3"/>
    <w:rsid w:val="00BE18ED"/>
    <w:rsid w:val="00BE4819"/>
    <w:rsid w:val="00BE725B"/>
    <w:rsid w:val="00BF0B93"/>
    <w:rsid w:val="00BF3ABA"/>
    <w:rsid w:val="00BF7A97"/>
    <w:rsid w:val="00C030E5"/>
    <w:rsid w:val="00C0649B"/>
    <w:rsid w:val="00C06D38"/>
    <w:rsid w:val="00C1740E"/>
    <w:rsid w:val="00C201FE"/>
    <w:rsid w:val="00C245C2"/>
    <w:rsid w:val="00C32EC7"/>
    <w:rsid w:val="00C3641D"/>
    <w:rsid w:val="00C4086D"/>
    <w:rsid w:val="00C40979"/>
    <w:rsid w:val="00C52674"/>
    <w:rsid w:val="00C54F20"/>
    <w:rsid w:val="00C55770"/>
    <w:rsid w:val="00C64040"/>
    <w:rsid w:val="00C70C42"/>
    <w:rsid w:val="00C75547"/>
    <w:rsid w:val="00C75CB0"/>
    <w:rsid w:val="00C76B5B"/>
    <w:rsid w:val="00C815D7"/>
    <w:rsid w:val="00C82BAA"/>
    <w:rsid w:val="00C85789"/>
    <w:rsid w:val="00C865F3"/>
    <w:rsid w:val="00C873E5"/>
    <w:rsid w:val="00C93F2A"/>
    <w:rsid w:val="00CA1731"/>
    <w:rsid w:val="00CA2125"/>
    <w:rsid w:val="00CC5063"/>
    <w:rsid w:val="00CD1727"/>
    <w:rsid w:val="00CD4814"/>
    <w:rsid w:val="00CE0F5A"/>
    <w:rsid w:val="00CE3E20"/>
    <w:rsid w:val="00CE7070"/>
    <w:rsid w:val="00CF0ABA"/>
    <w:rsid w:val="00CF3BC9"/>
    <w:rsid w:val="00CF40BF"/>
    <w:rsid w:val="00D01454"/>
    <w:rsid w:val="00D04029"/>
    <w:rsid w:val="00D10C2C"/>
    <w:rsid w:val="00D134CA"/>
    <w:rsid w:val="00D14D13"/>
    <w:rsid w:val="00D24407"/>
    <w:rsid w:val="00D37CCE"/>
    <w:rsid w:val="00D51437"/>
    <w:rsid w:val="00D54107"/>
    <w:rsid w:val="00D61AF1"/>
    <w:rsid w:val="00D62C1F"/>
    <w:rsid w:val="00D67974"/>
    <w:rsid w:val="00D818D3"/>
    <w:rsid w:val="00D859B6"/>
    <w:rsid w:val="00D85E84"/>
    <w:rsid w:val="00D86D1B"/>
    <w:rsid w:val="00D91CF1"/>
    <w:rsid w:val="00D93D9E"/>
    <w:rsid w:val="00D93ED1"/>
    <w:rsid w:val="00DB14C4"/>
    <w:rsid w:val="00DB59EC"/>
    <w:rsid w:val="00DB6288"/>
    <w:rsid w:val="00DC06A6"/>
    <w:rsid w:val="00DC2E55"/>
    <w:rsid w:val="00DC7C8C"/>
    <w:rsid w:val="00DD74D2"/>
    <w:rsid w:val="00DD7DDF"/>
    <w:rsid w:val="00DE015E"/>
    <w:rsid w:val="00DE1564"/>
    <w:rsid w:val="00DE21BE"/>
    <w:rsid w:val="00DE2250"/>
    <w:rsid w:val="00DE374A"/>
    <w:rsid w:val="00DE5962"/>
    <w:rsid w:val="00E02303"/>
    <w:rsid w:val="00E119F5"/>
    <w:rsid w:val="00E120AF"/>
    <w:rsid w:val="00E14C05"/>
    <w:rsid w:val="00E20EAB"/>
    <w:rsid w:val="00E22919"/>
    <w:rsid w:val="00E2573A"/>
    <w:rsid w:val="00E32CDF"/>
    <w:rsid w:val="00E37A09"/>
    <w:rsid w:val="00E40513"/>
    <w:rsid w:val="00E43B94"/>
    <w:rsid w:val="00E47560"/>
    <w:rsid w:val="00E505BE"/>
    <w:rsid w:val="00E5265A"/>
    <w:rsid w:val="00E53658"/>
    <w:rsid w:val="00E554B6"/>
    <w:rsid w:val="00E618B7"/>
    <w:rsid w:val="00E6203E"/>
    <w:rsid w:val="00E62063"/>
    <w:rsid w:val="00E649AB"/>
    <w:rsid w:val="00E710B6"/>
    <w:rsid w:val="00E7356F"/>
    <w:rsid w:val="00E94027"/>
    <w:rsid w:val="00E95399"/>
    <w:rsid w:val="00E97162"/>
    <w:rsid w:val="00EA33DF"/>
    <w:rsid w:val="00EB4769"/>
    <w:rsid w:val="00ED0C5B"/>
    <w:rsid w:val="00EE3D5A"/>
    <w:rsid w:val="00EE47DF"/>
    <w:rsid w:val="00EF5620"/>
    <w:rsid w:val="00F00639"/>
    <w:rsid w:val="00F12FE4"/>
    <w:rsid w:val="00F20450"/>
    <w:rsid w:val="00F2561A"/>
    <w:rsid w:val="00F33CB0"/>
    <w:rsid w:val="00F353C3"/>
    <w:rsid w:val="00F36784"/>
    <w:rsid w:val="00F37301"/>
    <w:rsid w:val="00F4695C"/>
    <w:rsid w:val="00F5218A"/>
    <w:rsid w:val="00F53362"/>
    <w:rsid w:val="00F540BD"/>
    <w:rsid w:val="00F54626"/>
    <w:rsid w:val="00F569E6"/>
    <w:rsid w:val="00F647A4"/>
    <w:rsid w:val="00F82539"/>
    <w:rsid w:val="00F83169"/>
    <w:rsid w:val="00F858A0"/>
    <w:rsid w:val="00F87B4C"/>
    <w:rsid w:val="00F90C16"/>
    <w:rsid w:val="00F91A25"/>
    <w:rsid w:val="00F95286"/>
    <w:rsid w:val="00F9636C"/>
    <w:rsid w:val="00F97101"/>
    <w:rsid w:val="00FA3965"/>
    <w:rsid w:val="00FB4070"/>
    <w:rsid w:val="00FB42F0"/>
    <w:rsid w:val="00FC06F5"/>
    <w:rsid w:val="00FC6437"/>
    <w:rsid w:val="00FC726A"/>
    <w:rsid w:val="00FE0B43"/>
    <w:rsid w:val="00FE4108"/>
    <w:rsid w:val="00FE45F9"/>
    <w:rsid w:val="00FF5690"/>
    <w:rsid w:val="00FF5BAB"/>
    <w:rsid w:val="00FF7D54"/>
    <w:rsid w:val="02AAE4BB"/>
    <w:rsid w:val="04523970"/>
    <w:rsid w:val="04812A6E"/>
    <w:rsid w:val="05501675"/>
    <w:rsid w:val="064B60A8"/>
    <w:rsid w:val="06B95F1C"/>
    <w:rsid w:val="072A054C"/>
    <w:rsid w:val="098EE38C"/>
    <w:rsid w:val="0C0B8D18"/>
    <w:rsid w:val="0E3D6333"/>
    <w:rsid w:val="10A18F1B"/>
    <w:rsid w:val="119E4DAD"/>
    <w:rsid w:val="145336E4"/>
    <w:rsid w:val="1A27F928"/>
    <w:rsid w:val="1C6B36F7"/>
    <w:rsid w:val="1C86F212"/>
    <w:rsid w:val="2030C786"/>
    <w:rsid w:val="227C4D47"/>
    <w:rsid w:val="25A27170"/>
    <w:rsid w:val="26CA4262"/>
    <w:rsid w:val="2B600D39"/>
    <w:rsid w:val="302E5EB1"/>
    <w:rsid w:val="35A13AD1"/>
    <w:rsid w:val="37A50F23"/>
    <w:rsid w:val="3B1AF7E0"/>
    <w:rsid w:val="3B903529"/>
    <w:rsid w:val="3C582C76"/>
    <w:rsid w:val="3FC1B266"/>
    <w:rsid w:val="40295A93"/>
    <w:rsid w:val="429A319C"/>
    <w:rsid w:val="45230E99"/>
    <w:rsid w:val="480A9071"/>
    <w:rsid w:val="4AA2FF9E"/>
    <w:rsid w:val="4AFC047C"/>
    <w:rsid w:val="4FB1D2C4"/>
    <w:rsid w:val="52A4A073"/>
    <w:rsid w:val="53C5DAB1"/>
    <w:rsid w:val="53F37A2B"/>
    <w:rsid w:val="55B68500"/>
    <w:rsid w:val="57B3EEF6"/>
    <w:rsid w:val="58720286"/>
    <w:rsid w:val="5998BC76"/>
    <w:rsid w:val="5A7757CF"/>
    <w:rsid w:val="5D9865AC"/>
    <w:rsid w:val="60220F7F"/>
    <w:rsid w:val="613520A9"/>
    <w:rsid w:val="613B999C"/>
    <w:rsid w:val="62F90042"/>
    <w:rsid w:val="640312C9"/>
    <w:rsid w:val="655C0E5E"/>
    <w:rsid w:val="6746BF7F"/>
    <w:rsid w:val="6C36EADE"/>
    <w:rsid w:val="7001159C"/>
    <w:rsid w:val="70ADCABD"/>
    <w:rsid w:val="70BEDF68"/>
    <w:rsid w:val="70EA6028"/>
    <w:rsid w:val="71C70E77"/>
    <w:rsid w:val="724E36C1"/>
    <w:rsid w:val="74A4FDD5"/>
    <w:rsid w:val="74D2D2EB"/>
    <w:rsid w:val="78ABD4A9"/>
    <w:rsid w:val="7CBF2C96"/>
    <w:rsid w:val="7DBD8F0E"/>
    <w:rsid w:val="7EFD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="f">
      <v:fill on="f" color="white"/>
      <v:stroke on="f"/>
    </o:shapedefaults>
    <o:shapelayout v:ext="edit">
      <o:idmap v:ext="edit" data="2"/>
    </o:shapelayout>
  </w:shapeDefaults>
  <w:decimalSymbol w:val=","/>
  <w:listSeparator w:val=";"/>
  <w14:docId w14:val="60D0C0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5" w:semiHidden="1"/>
    <w:lsdException w:name="index 2" w:uiPriority="5" w:semiHidden="1"/>
    <w:lsdException w:name="index 3" w:uiPriority="5" w:semiHidden="1"/>
    <w:lsdException w:name="index 4" w:uiPriority="5" w:semiHidden="1"/>
    <w:lsdException w:name="index 5" w:uiPriority="5" w:semiHidden="1"/>
    <w:lsdException w:name="index 6" w:uiPriority="5" w:semiHidden="1"/>
    <w:lsdException w:name="index 7" w:uiPriority="5" w:semiHidden="1"/>
    <w:lsdException w:name="index 8" w:uiPriority="5" w:semiHidden="1"/>
    <w:lsdException w:name="index 9" w:uiPriority="5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semiHidden="1"/>
    <w:lsdException w:name="Normal Indent" w:uiPriority="5" w:semiHidden="1"/>
    <w:lsdException w:name="footnote text" w:uiPriority="8" w:semiHidden="1"/>
    <w:lsdException w:name="annotation text" w:uiPriority="5" w:semiHidden="1"/>
    <w:lsdException w:name="index heading" w:uiPriority="5" w:semiHidden="1"/>
    <w:lsdException w:name="caption" w:qFormat="1"/>
    <w:lsdException w:name="table of figures" w:uiPriority="99"/>
    <w:lsdException w:name="envelope address" w:uiPriority="5" w:semiHidden="1"/>
    <w:lsdException w:name="envelope return" w:uiPriority="4" w:semiHidden="1"/>
    <w:lsdException w:name="footnote reference" w:uiPriority="8" w:semiHidden="1"/>
    <w:lsdException w:name="annotation reference" w:uiPriority="5" w:semiHidden="1"/>
    <w:lsdException w:name="line number" w:uiPriority="5" w:semiHidden="1"/>
    <w:lsdException w:name="endnote reference" w:uiPriority="5" w:semiHidden="1"/>
    <w:lsdException w:name="endnote text" w:uiPriority="5" w:semiHidden="1"/>
    <w:lsdException w:name="table of authorities" w:uiPriority="4" w:semiHidden="1"/>
    <w:lsdException w:name="macro" w:uiPriority="5" w:semiHidden="1"/>
    <w:lsdException w:name="toa heading" w:uiPriority="4" w:semiHidden="1"/>
    <w:lsdException w:name="List" w:uiPriority="5" w:semiHidden="1"/>
    <w:lsdException w:name="List Bullet" w:uiPriority="99"/>
    <w:lsdException w:name="List 2" w:uiPriority="5" w:semiHidden="1"/>
    <w:lsdException w:name="List 3" w:uiPriority="5" w:semiHidden="1"/>
    <w:lsdException w:name="List 4" w:uiPriority="5" w:semiHidden="1"/>
    <w:lsdException w:name="List 5" w:uiPriority="5" w:semiHidden="1"/>
    <w:lsdException w:name="List Bullet 3" w:uiPriority="5"/>
    <w:lsdException w:name="List Bullet 4" w:uiPriority="5" w:semiHidden="1"/>
    <w:lsdException w:name="List Bullet 5" w:uiPriority="5" w:semiHidden="1"/>
    <w:lsdException w:name="List Number 2" w:uiPriority="5"/>
    <w:lsdException w:name="List Number 3" w:uiPriority="5"/>
    <w:lsdException w:name="List Number 4" w:uiPriority="5" w:semiHidden="1"/>
    <w:lsdException w:name="List Number 5" w:uiPriority="5" w:semiHidden="1"/>
    <w:lsdException w:name="Title" w:uiPriority="5" w:qFormat="1"/>
    <w:lsdException w:name="Closing" w:uiPriority="5" w:semiHidden="1"/>
    <w:lsdException w:name="Signature" w:uiPriority="5" w:semiHidden="1"/>
    <w:lsdException w:name="Body Text" w:uiPriority="2" w:semiHidden="1"/>
    <w:lsdException w:name="Body Text Indent" w:uiPriority="4" w:semiHidden="1"/>
    <w:lsdException w:name="List Continue" w:uiPriority="5" w:semiHidden="1"/>
    <w:lsdException w:name="List Continue 2" w:uiPriority="5" w:semiHidden="1"/>
    <w:lsdException w:name="List Continue 3" w:uiPriority="5" w:semiHidden="1"/>
    <w:lsdException w:name="List Continue 4" w:uiPriority="5" w:semiHidden="1"/>
    <w:lsdException w:name="List Continue 5" w:uiPriority="5" w:semiHidden="1"/>
    <w:lsdException w:name="Message Header" w:uiPriority="4" w:semiHidden="1"/>
    <w:lsdException w:name="Subtitle" w:uiPriority="5" w:qFormat="1"/>
    <w:lsdException w:name="Salutation" w:uiPriority="5" w:semiHidden="1"/>
    <w:lsdException w:name="Date" w:uiPriority="8"/>
    <w:lsdException w:name="Body Text First Indent" w:uiPriority="4" w:semiHidden="1"/>
    <w:lsdException w:name="Body Text First Indent 2" w:uiPriority="4" w:semiHidden="1"/>
    <w:lsdException w:name="Note Heading" w:uiPriority="5" w:semiHidden="1"/>
    <w:lsdException w:name="Body Text 2" w:uiPriority="4" w:semiHidden="1"/>
    <w:lsdException w:name="Body Text 3" w:uiPriority="4" w:semiHidden="1"/>
    <w:lsdException w:name="Body Text Indent 2" w:uiPriority="4" w:semiHidden="1"/>
    <w:lsdException w:name="Body Text Indent 3" w:uiPriority="4" w:semiHidden="1"/>
    <w:lsdException w:name="Block Text" w:uiPriority="4" w:semiHidden="1"/>
    <w:lsdException w:name="Hyperlink" w:uiPriority="99"/>
    <w:lsdException w:name="FollowedHyperlink" w:uiPriority="4" w:semiHidden="1"/>
    <w:lsdException w:name="Strong" w:uiPriority="5" w:semiHidden="1" w:qFormat="1"/>
    <w:lsdException w:name="Emphasis" w:qFormat="1"/>
    <w:lsdException w:name="Document Map" w:uiPriority="8" w:semiHidden="1"/>
    <w:lsdException w:name="Plain Text" w:uiPriority="4" w:semiHidden="1"/>
    <w:lsdException w:name="E-mail Signature" w:uiPriority="5" w:semiHidden="1"/>
    <w:lsdException w:name="Normal (Web)" w:uiPriority="5" w:semiHidden="1"/>
    <w:lsdException w:name="HTML Acronym" w:uiPriority="5" w:semiHidden="1"/>
    <w:lsdException w:name="HTML Address" w:uiPriority="5" w:semiHidden="1"/>
    <w:lsdException w:name="HTML Cite" w:uiPriority="5" w:semiHidden="1"/>
    <w:lsdException w:name="HTML Code" w:uiPriority="5" w:semiHidden="1"/>
    <w:lsdException w:name="HTML Definition" w:uiPriority="5" w:semiHidden="1"/>
    <w:lsdException w:name="HTML Keyboard" w:uiPriority="5" w:semiHidden="1"/>
    <w:lsdException w:name="HTML Preformatted" w:uiPriority="5" w:semiHidden="1"/>
    <w:lsdException w:name="HTML Sample" w:uiPriority="5" w:semiHidden="1"/>
    <w:lsdException w:name="HTML Typewriter" w:uiPriority="5" w:semiHidden="1" w:unhideWhenUsed="1"/>
    <w:lsdException w:name="HTML Variable" w:uiPriority="5" w:semiHidden="1"/>
    <w:lsdException w:name="Normal Table" w:semiHidden="1" w:unhideWhenUsed="1"/>
    <w:lsdException w:name="annotation subject" w:uiPriority="5" w:semiHidden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1" w:semiHidden="1" w:qFormat="1"/>
    <w:lsdException w:name="Quote" w:uiPriority="29" w:semiHidden="1" w:qFormat="1"/>
    <w:lsdException w:name="Intense Quote" w:uiPriority="33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2" w:semiHidden="1" w:qFormat="1"/>
    <w:lsdException w:name="Intense Emphasis" w:uiPriority="21" w:semiHidden="1" w:qFormat="1"/>
    <w:lsdException w:name="Subtle Reference" w:uiPriority="34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/>
    <w:lsdException w:name="Smart Hyperlink" w:uiPriority="99" w:semiHidden="1"/>
    <w:lsdException w:name="Hashtag" w:uiPriority="99" w:semiHidden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F1E4D"/>
    <w:pPr>
      <w:spacing w:line="300" w:lineRule="atLeast"/>
    </w:pPr>
    <w:rPr>
      <w:rFonts w:asciiTheme="minorHAnsi" w:hAnsiTheme="minorHAnsi"/>
    </w:rPr>
  </w:style>
  <w:style w:type="paragraph" w:styleId="Overskrift1">
    <w:name w:val="heading 1"/>
    <w:basedOn w:val="Normal"/>
    <w:next w:val="Normal"/>
    <w:qFormat/>
    <w:rsid w:val="00977236"/>
    <w:pPr>
      <w:keepNext/>
      <w:spacing w:before="480" w:after="120" w:line="624" w:lineRule="atLeast"/>
      <w:outlineLvl w:val="0"/>
    </w:pPr>
    <w:rPr>
      <w:color w:val="2FAA3A" w:themeColor="accent1"/>
      <w:kern w:val="28"/>
      <w:sz w:val="52"/>
      <w:szCs w:val="24"/>
    </w:rPr>
  </w:style>
  <w:style w:type="paragraph" w:styleId="Overskrift2">
    <w:name w:val="heading 2"/>
    <w:basedOn w:val="Overskrift1-Friskgrn"/>
    <w:next w:val="Normal"/>
    <w:qFormat/>
    <w:rsid w:val="008D394A"/>
    <w:pPr>
      <w:keepLines/>
      <w:outlineLvl w:val="1"/>
    </w:pPr>
    <w:rPr>
      <w:color w:val="0E4F2D" w:themeColor="accent2"/>
    </w:rPr>
  </w:style>
  <w:style w:type="paragraph" w:styleId="Overskrift3">
    <w:name w:val="heading 3"/>
    <w:basedOn w:val="Normal"/>
    <w:next w:val="Normal"/>
    <w:uiPriority w:val="2"/>
    <w:semiHidden/>
    <w:qFormat/>
    <w:rsid w:val="002F62D9"/>
    <w:pPr>
      <w:keepNext/>
      <w:spacing w:before="480" w:after="120" w:line="240" w:lineRule="auto"/>
      <w:outlineLvl w:val="2"/>
    </w:pPr>
    <w:rPr>
      <w:b/>
      <w:noProof/>
      <w:color w:val="000000" w:themeColor="text1"/>
      <w:lang w:val="en-GB"/>
    </w:rPr>
  </w:style>
  <w:style w:type="paragraph" w:styleId="Overskrift4">
    <w:name w:val="heading 4"/>
    <w:basedOn w:val="Normal"/>
    <w:next w:val="Normal"/>
    <w:uiPriority w:val="3"/>
    <w:semiHidden/>
    <w:qFormat/>
    <w:rsid w:val="00EF5620"/>
    <w:pPr>
      <w:keepNext/>
      <w:numPr>
        <w:ilvl w:val="3"/>
        <w:numId w:val="3"/>
      </w:numPr>
      <w:spacing w:before="240"/>
      <w:outlineLvl w:val="3"/>
    </w:pPr>
    <w:rPr>
      <w:b/>
      <w:color w:val="2FAA3A" w:themeColor="accent1"/>
      <w:sz w:val="24"/>
      <w:lang w:val="en-GB"/>
    </w:rPr>
  </w:style>
  <w:style w:type="paragraph" w:styleId="Overskrift5">
    <w:name w:val="heading 5"/>
    <w:basedOn w:val="Normal"/>
    <w:next w:val="Normal"/>
    <w:uiPriority w:val="5"/>
    <w:semiHidden/>
    <w:qFormat/>
    <w:rsid w:val="00463511"/>
    <w:pPr>
      <w:numPr>
        <w:ilvl w:val="4"/>
        <w:numId w:val="3"/>
      </w:numPr>
      <w:spacing w:before="240"/>
      <w:outlineLvl w:val="4"/>
    </w:pPr>
    <w:rPr>
      <w:b/>
    </w:rPr>
  </w:style>
  <w:style w:type="paragraph" w:styleId="Overskrift6">
    <w:name w:val="heading 6"/>
    <w:basedOn w:val="Overskrift1"/>
    <w:next w:val="Normal"/>
    <w:uiPriority w:val="5"/>
    <w:semiHidden/>
    <w:qFormat/>
    <w:rsid w:val="008D3B75"/>
    <w:pPr>
      <w:pageBreakBefore/>
      <w:outlineLvl w:val="5"/>
    </w:pPr>
  </w:style>
  <w:style w:type="paragraph" w:styleId="Overskrift7">
    <w:name w:val="heading 7"/>
    <w:basedOn w:val="Overskrift2"/>
    <w:next w:val="Normal"/>
    <w:uiPriority w:val="5"/>
    <w:semiHidden/>
    <w:qFormat/>
    <w:rsid w:val="00463511"/>
    <w:pPr>
      <w:outlineLvl w:val="6"/>
    </w:pPr>
  </w:style>
  <w:style w:type="paragraph" w:styleId="Overskrift8">
    <w:name w:val="heading 8"/>
    <w:basedOn w:val="Overskrift3"/>
    <w:next w:val="Normal"/>
    <w:uiPriority w:val="5"/>
    <w:semiHidden/>
    <w:qFormat/>
    <w:rsid w:val="00463511"/>
    <w:pPr>
      <w:outlineLvl w:val="7"/>
    </w:pPr>
  </w:style>
  <w:style w:type="paragraph" w:styleId="Overskrift9">
    <w:name w:val="heading 9"/>
    <w:basedOn w:val="Overskrift4"/>
    <w:next w:val="Normal"/>
    <w:uiPriority w:val="5"/>
    <w:semiHidden/>
    <w:qFormat/>
    <w:rsid w:val="00463511"/>
    <w:pPr>
      <w:numPr>
        <w:ilvl w:val="0"/>
        <w:numId w:val="0"/>
      </w:numPr>
      <w:outlineLvl w:val="8"/>
    </w:pPr>
    <w:rPr>
      <w:sz w:val="22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paragraph" w:styleId="Indholdsfortegnelse1">
    <w:name w:val="toc 1"/>
    <w:basedOn w:val="Normal"/>
    <w:next w:val="Normal"/>
    <w:autoRedefine/>
    <w:uiPriority w:val="3"/>
    <w:rsid w:val="005F4421"/>
    <w:pPr>
      <w:tabs>
        <w:tab w:val="left" w:pos="397"/>
        <w:tab w:val="right" w:leader="dot" w:pos="9061"/>
      </w:tabs>
      <w:spacing w:before="240" w:after="120" w:line="240" w:lineRule="auto"/>
    </w:pPr>
    <w:rPr>
      <w:b/>
      <w:bCs/>
      <w:color w:val="2FAA3A" w:themeColor="accent1"/>
      <w:sz w:val="28"/>
      <w:szCs w:val="22"/>
    </w:rPr>
  </w:style>
  <w:style w:type="paragraph" w:styleId="Indholdsfortegnelse2">
    <w:name w:val="toc 2"/>
    <w:basedOn w:val="Normal"/>
    <w:next w:val="Normal"/>
    <w:autoRedefine/>
    <w:uiPriority w:val="3"/>
    <w:rsid w:val="00606486"/>
    <w:pPr>
      <w:tabs>
        <w:tab w:val="left" w:pos="993"/>
        <w:tab w:val="right" w:leader="dot" w:pos="9061"/>
      </w:tabs>
      <w:spacing w:before="120" w:after="120" w:line="240" w:lineRule="auto"/>
      <w:ind w:left="794" w:hanging="397"/>
    </w:pPr>
    <w:rPr>
      <w:rFonts w:eastAsiaTheme="minorEastAsia" w:cstheme="minorBidi"/>
      <w:b/>
      <w:bCs/>
      <w:noProof/>
      <w:sz w:val="24"/>
      <w:szCs w:val="22"/>
    </w:rPr>
  </w:style>
  <w:style w:type="paragraph" w:styleId="Indholdsfortegnelse3">
    <w:name w:val="toc 3"/>
    <w:next w:val="Normal"/>
    <w:autoRedefine/>
    <w:uiPriority w:val="3"/>
    <w:rsid w:val="00606486"/>
    <w:pPr>
      <w:tabs>
        <w:tab w:val="left" w:pos="1531"/>
        <w:tab w:val="right" w:leader="dot" w:pos="7360"/>
      </w:tabs>
      <w:spacing w:before="120" w:after="120"/>
      <w:ind w:left="1588" w:hanging="794"/>
    </w:pPr>
    <w:rPr>
      <w:rFonts w:asciiTheme="minorHAnsi" w:hAnsiTheme="minorHAnsi" w:eastAsiaTheme="minorEastAsia" w:cstheme="minorBidi"/>
      <w:noProof/>
      <w:szCs w:val="22"/>
    </w:rPr>
  </w:style>
  <w:style w:type="paragraph" w:styleId="Indholdsfortegnelse4">
    <w:name w:val="toc 4"/>
    <w:next w:val="Normal"/>
    <w:autoRedefine/>
    <w:uiPriority w:val="39"/>
    <w:semiHidden/>
    <w:rsid w:val="00FB4070"/>
    <w:pPr>
      <w:ind w:left="1531"/>
    </w:pPr>
    <w:rPr>
      <w:rFonts w:asciiTheme="minorHAnsi" w:hAnsiTheme="minorHAnsi"/>
      <w:szCs w:val="22"/>
    </w:rPr>
  </w:style>
  <w:style w:type="paragraph" w:styleId="Billedtekst">
    <w:name w:val="caption"/>
    <w:basedOn w:val="Normal"/>
    <w:next w:val="Normal"/>
    <w:uiPriority w:val="8"/>
    <w:semiHidden/>
    <w:qFormat/>
    <w:rsid w:val="0029073A"/>
    <w:pPr>
      <w:spacing w:before="120" w:after="240"/>
    </w:pPr>
    <w:rPr>
      <w:i/>
    </w:rPr>
  </w:style>
  <w:style w:type="paragraph" w:styleId="Listeoverfigurer">
    <w:name w:val="table of figures"/>
    <w:basedOn w:val="Normal"/>
    <w:next w:val="Normal"/>
    <w:uiPriority w:val="99"/>
    <w:semiHidden/>
    <w:pPr>
      <w:ind w:left="400" w:hanging="400"/>
    </w:pPr>
  </w:style>
  <w:style w:type="paragraph" w:styleId="Sidehoved">
    <w:name w:val="header"/>
    <w:basedOn w:val="Normal"/>
    <w:uiPriority w:val="7"/>
    <w:semiHidden/>
    <w:rsid w:val="00812270"/>
    <w:pPr>
      <w:tabs>
        <w:tab w:val="center" w:pos="4819"/>
        <w:tab w:val="right" w:pos="9638"/>
      </w:tabs>
    </w:pPr>
    <w:rPr>
      <w:b/>
      <w:sz w:val="16"/>
      <w:szCs w:val="16"/>
    </w:rPr>
  </w:style>
  <w:style w:type="paragraph" w:styleId="Sidefod">
    <w:name w:val="footer"/>
    <w:basedOn w:val="Normal"/>
    <w:uiPriority w:val="15"/>
    <w:rsid w:val="00BF3ABA"/>
    <w:pPr>
      <w:jc w:val="right"/>
    </w:pPr>
    <w:rPr>
      <w:sz w:val="14"/>
      <w:szCs w:val="14"/>
    </w:rPr>
  </w:style>
  <w:style w:type="character" w:styleId="Sidetal">
    <w:name w:val="page number"/>
    <w:uiPriority w:val="7"/>
    <w:semiHidden/>
    <w:rsid w:val="00A059D8"/>
    <w:rPr>
      <w:rFonts w:asciiTheme="minorHAnsi" w:hAnsiTheme="minorHAnsi"/>
      <w:b/>
      <w:bCs/>
      <w:sz w:val="14"/>
    </w:rPr>
  </w:style>
  <w:style w:type="paragraph" w:styleId="PunktOverskrift4" w:customStyle="1">
    <w:name w:val="Punkt Overskrift 4"/>
    <w:basedOn w:val="Normal"/>
    <w:next w:val="Normal"/>
    <w:uiPriority w:val="4"/>
    <w:qFormat/>
    <w:rsid w:val="009B7BEF"/>
    <w:pPr>
      <w:keepNext/>
      <w:numPr>
        <w:ilvl w:val="3"/>
        <w:numId w:val="8"/>
      </w:numPr>
      <w:spacing w:before="360" w:after="120" w:line="240" w:lineRule="auto"/>
    </w:pPr>
    <w:rPr>
      <w:b/>
      <w:bCs/>
      <w:color w:val="2FAA3A" w:themeColor="accent1"/>
      <w:lang w:val="en-GB"/>
    </w:rPr>
  </w:style>
  <w:style w:type="table" w:styleId="Listetabel3-farve4">
    <w:name w:val="List Table 3 Accent 4"/>
    <w:aliases w:val="Integra Tabel"/>
    <w:basedOn w:val="Tabel-Normal"/>
    <w:uiPriority w:val="48"/>
    <w:rsid w:val="00B1113E"/>
    <w:rPr>
      <w:rFonts w:asciiTheme="minorHAnsi" w:hAnsiTheme="minorHAnsi"/>
    </w:rPr>
    <w:tblPr>
      <w:tblStyleRowBandSize w:val="1"/>
      <w:tblStyleColBandSize w:val="1"/>
      <w:tblBorders>
        <w:top w:val="single" w:color="F9BC51" w:themeColor="accent4" w:sz="4" w:space="0"/>
        <w:left w:val="single" w:color="F9BC51" w:themeColor="accent4" w:sz="4" w:space="0"/>
        <w:bottom w:val="single" w:color="F9BC51" w:themeColor="accent4" w:sz="4" w:space="0"/>
        <w:right w:val="single" w:color="F9BC51" w:themeColor="accent4" w:sz="4" w:space="0"/>
        <w:insideH w:val="single" w:color="F9BC51" w:themeColor="accent4" w:sz="4" w:space="0"/>
        <w:insideV w:val="single" w:color="F9BC51" w:themeColor="accent4" w:sz="4" w:space="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wordWrap/>
        <w:spacing w:before="0" w:beforeLines="0" w:beforeAutospacing="0" w:after="0" w:afterLines="0" w:afterAutospacing="0" w:line="240" w:lineRule="auto"/>
        <w:contextualSpacing/>
      </w:pPr>
      <w:rPr>
        <w:rFonts w:asciiTheme="minorHAnsi" w:hAnsiTheme="minorHAnsi"/>
        <w:b/>
        <w:bCs/>
        <w:color w:val="9F6705" w:themeColor="accent4" w:themeShade="80"/>
        <w:sz w:val="20"/>
      </w:rPr>
      <w:tblPr/>
      <w:tcPr>
        <w:shd w:val="clear" w:color="auto" w:fill="F9BC51" w:themeFill="accent4"/>
      </w:tcPr>
    </w:tblStylePr>
    <w:tblStylePr w:type="lastRow">
      <w:pPr>
        <w:wordWrap/>
        <w:spacing w:before="0" w:beforeLines="0" w:beforeAutospacing="0" w:after="0" w:afterLines="0" w:afterAutospacing="0"/>
      </w:pPr>
      <w:rPr>
        <w:rFonts w:asciiTheme="minorHAnsi" w:hAnsiTheme="minorHAnsi"/>
        <w:b w:val="0"/>
        <w:bCs/>
        <w:sz w:val="18"/>
      </w:rPr>
      <w:tblPr/>
      <w:tcPr>
        <w:tcBorders>
          <w:top w:val="single" w:color="F9BC51" w:themeColor="accent4" w:sz="4" w:space="0"/>
          <w:left w:val="single" w:color="F9BC51" w:themeColor="accent4" w:sz="4" w:space="0"/>
          <w:bottom w:val="single" w:color="F9BC51" w:themeColor="accent4" w:sz="4" w:space="0"/>
          <w:right w:val="single" w:color="F9BC51" w:themeColor="accent4" w:sz="4" w:space="0"/>
          <w:insideH w:val="single" w:color="F9BC51" w:themeColor="accent4" w:sz="4" w:space="0"/>
          <w:insideV w:val="single" w:color="F9BC51" w:themeColor="accent4" w:sz="4" w:space="0"/>
        </w:tcBorders>
        <w:shd w:val="clear" w:color="auto" w:fill="FFFFFF" w:themeFill="background1"/>
      </w:tcPr>
    </w:tblStylePr>
    <w:tblStylePr w:type="firstCol">
      <w:pPr>
        <w:wordWrap/>
        <w:spacing w:before="0" w:beforeLines="0" w:beforeAutospacing="0" w:after="0" w:afterLines="0" w:afterAutospacing="0" w:line="240" w:lineRule="auto"/>
        <w:contextualSpacing w:val="0"/>
      </w:pPr>
      <w:rPr>
        <w:b w:val="0"/>
        <w:bCs/>
        <w:sz w:val="18"/>
      </w:rPr>
      <w:tblPr/>
      <w:tcPr>
        <w:tcBorders>
          <w:top w:val="single" w:color="F9BC51" w:themeColor="accent4" w:sz="4" w:space="0"/>
          <w:left w:val="single" w:color="F9BC51" w:themeColor="accent4" w:sz="4" w:space="0"/>
          <w:bottom w:val="single" w:color="F9BC51" w:themeColor="accent4" w:sz="4" w:space="0"/>
          <w:right w:val="single" w:color="F9BC51" w:themeColor="accent4" w:sz="4" w:space="0"/>
          <w:insideH w:val="single" w:color="F9BC51" w:themeColor="accent4" w:sz="4" w:space="0"/>
          <w:insideV w:val="single" w:color="F9BC51" w:themeColor="accent4" w:sz="4" w:space="0"/>
        </w:tcBorders>
        <w:shd w:val="clear" w:color="auto" w:fill="FFFFFF" w:themeFill="background1"/>
      </w:tcPr>
    </w:tblStylePr>
    <w:tblStylePr w:type="lastCol">
      <w:pPr>
        <w:wordWrap/>
        <w:spacing w:before="0" w:beforeLines="0" w:beforeAutospacing="0" w:after="0" w:afterLines="0" w:afterAutospacing="0" w:line="240" w:lineRule="auto"/>
        <w:contextualSpacing w:val="0"/>
      </w:pPr>
      <w:rPr>
        <w:b w:val="0"/>
        <w:bCs/>
        <w:sz w:val="18"/>
      </w:rPr>
      <w:tblPr/>
      <w:tcPr>
        <w:tcBorders>
          <w:top w:val="single" w:color="F9BC51" w:themeColor="accent4" w:sz="4" w:space="0"/>
          <w:left w:val="single" w:color="F9BC51" w:themeColor="accent4" w:sz="4" w:space="0"/>
          <w:bottom w:val="single" w:color="F9BC51" w:themeColor="accent4" w:sz="4" w:space="0"/>
          <w:right w:val="single" w:color="F9BC51" w:themeColor="accent4" w:sz="4" w:space="0"/>
          <w:insideH w:val="single" w:color="F9BC51" w:themeColor="accent4" w:sz="4" w:space="0"/>
          <w:insideV w:val="single" w:color="F9BC51" w:themeColor="accent4" w:sz="4" w:space="0"/>
        </w:tcBorders>
        <w:shd w:val="clear" w:color="auto" w:fill="FFFFFF" w:themeFill="background1"/>
      </w:tcPr>
    </w:tblStylePr>
    <w:tblStylePr w:type="band1Vert">
      <w:pPr>
        <w:wordWrap/>
        <w:spacing w:before="0" w:beforeLines="0" w:beforeAutospacing="0" w:after="0" w:afterLines="0" w:afterAutospacing="0" w:line="240" w:lineRule="auto"/>
        <w:contextualSpacing w:val="0"/>
      </w:pPr>
      <w:rPr>
        <w:sz w:val="18"/>
      </w:rPr>
      <w:tblPr/>
      <w:tcPr>
        <w:tcBorders>
          <w:left w:val="single" w:color="F9BC51" w:themeColor="accent4" w:sz="4" w:space="0"/>
          <w:right w:val="single" w:color="F9BC51" w:themeColor="accent4" w:sz="4" w:space="0"/>
        </w:tcBorders>
      </w:tcPr>
    </w:tblStylePr>
    <w:tblStylePr w:type="band2Vert">
      <w:pPr>
        <w:wordWrap/>
        <w:spacing w:before="0" w:beforeLines="0" w:beforeAutospacing="0" w:after="0" w:afterLines="0" w:afterAutospacing="0" w:line="240" w:lineRule="auto"/>
        <w:contextualSpacing w:val="0"/>
      </w:pPr>
      <w:rPr>
        <w:sz w:val="18"/>
      </w:rPr>
    </w:tblStylePr>
    <w:tblStylePr w:type="band1Horz">
      <w:pPr>
        <w:wordWrap/>
        <w:spacing w:before="0" w:beforeLines="0" w:beforeAutospacing="0" w:after="0" w:afterLines="0" w:afterAutospacing="0" w:line="240" w:lineRule="auto"/>
        <w:contextualSpacing w:val="0"/>
      </w:pPr>
      <w:rPr>
        <w:sz w:val="18"/>
      </w:rPr>
      <w:tblPr/>
      <w:tcPr>
        <w:tcBorders>
          <w:top w:val="single" w:color="F9BC51" w:themeColor="accent4" w:sz="4" w:space="0"/>
          <w:bottom w:val="single" w:color="F9BC51" w:themeColor="accent4" w:sz="4" w:space="0"/>
          <w:insideH w:val="nil"/>
        </w:tcBorders>
      </w:tcPr>
    </w:tblStylePr>
    <w:tblStylePr w:type="band2Horz">
      <w:pPr>
        <w:wordWrap/>
        <w:spacing w:before="0" w:beforeLines="0" w:beforeAutospacing="0" w:after="0" w:afterLines="0" w:afterAutospacing="0" w:line="240" w:lineRule="auto"/>
        <w:contextualSpacing w:val="0"/>
      </w:pPr>
      <w:rPr>
        <w:sz w:val="18"/>
      </w:rPr>
    </w:tblStylePr>
    <w:tblStylePr w:type="neCell">
      <w:pPr>
        <w:wordWrap/>
        <w:spacing w:before="0" w:beforeLines="0" w:beforeAutospacing="0" w:after="0" w:afterLines="0" w:afterAutospacing="0" w:line="240" w:lineRule="auto"/>
        <w:contextualSpacing w:val="0"/>
      </w:pPr>
      <w:tblPr/>
      <w:tcPr>
        <w:tcBorders>
          <w:left w:val="nil"/>
          <w:bottom w:val="nil"/>
        </w:tcBorders>
      </w:tcPr>
    </w:tblStylePr>
    <w:tblStylePr w:type="nwCell">
      <w:pPr>
        <w:wordWrap/>
        <w:spacing w:before="0" w:beforeLines="0" w:beforeAutospacing="0" w:after="0" w:afterLines="0" w:afterAutospacing="0" w:line="240" w:lineRule="auto"/>
        <w:contextualSpacing w:val="0"/>
      </w:pPr>
      <w:rPr>
        <w:rFonts w:asciiTheme="minorHAnsi" w:hAnsiTheme="minorHAnsi"/>
        <w:color w:val="9F6705" w:themeColor="accent4" w:themeShade="80"/>
        <w:sz w:val="20"/>
      </w:rPr>
      <w:tblPr/>
      <w:tcPr>
        <w:tcBorders>
          <w:bottom w:val="nil"/>
          <w:right w:val="nil"/>
        </w:tcBorders>
      </w:tcPr>
    </w:tblStylePr>
    <w:tblStylePr w:type="seCell">
      <w:pPr>
        <w:wordWrap/>
        <w:spacing w:before="0" w:beforeLines="0" w:beforeAutospacing="0" w:after="0" w:afterLines="0" w:afterAutospacing="0" w:line="240" w:lineRule="auto"/>
      </w:pPr>
      <w:tblPr/>
      <w:tcPr>
        <w:tcBorders>
          <w:top w:val="single" w:color="F9BC51" w:themeColor="accent4" w:sz="4" w:space="0"/>
          <w:left w:val="single" w:color="F9BC51" w:themeColor="accent4" w:sz="4" w:space="0"/>
          <w:bottom w:val="single" w:color="F9BC51" w:themeColor="accent4" w:sz="4" w:space="0"/>
          <w:right w:val="single" w:color="F9BC51" w:themeColor="accent4" w:sz="4" w:space="0"/>
          <w:insideH w:val="single" w:color="F9BC51" w:themeColor="accent4" w:sz="4" w:space="0"/>
          <w:insideV w:val="single" w:color="F9BC51" w:themeColor="accent4" w:sz="4" w:space="0"/>
        </w:tcBorders>
      </w:tcPr>
    </w:tblStylePr>
    <w:tblStylePr w:type="swCell">
      <w:pPr>
        <w:wordWrap/>
        <w:spacing w:before="0" w:beforeLines="0" w:beforeAutospacing="0" w:after="0" w:afterLines="0" w:afterAutospacing="0" w:line="240" w:lineRule="auto"/>
        <w:contextualSpacing w:val="0"/>
      </w:pPr>
      <w:tblPr/>
      <w:tcPr>
        <w:tcBorders>
          <w:top w:val="single" w:color="F9BC51" w:themeColor="accent4" w:sz="4" w:space="0"/>
          <w:left w:val="single" w:color="F9BC51" w:themeColor="accent4" w:sz="4" w:space="0"/>
          <w:bottom w:val="single" w:color="F9BC51" w:themeColor="accent4" w:sz="4" w:space="0"/>
          <w:right w:val="single" w:color="F9BC51" w:themeColor="accent4" w:sz="4" w:space="0"/>
          <w:insideH w:val="single" w:color="F9BC51" w:themeColor="accent4" w:sz="4" w:space="0"/>
          <w:insideV w:val="single" w:color="F9BC51" w:themeColor="accent4" w:sz="4" w:space="0"/>
        </w:tcBorders>
      </w:tcPr>
    </w:tblStylePr>
  </w:style>
  <w:style w:type="paragraph" w:styleId="Opstilling-punkttegn">
    <w:name w:val="List Bullet"/>
    <w:basedOn w:val="Normal"/>
    <w:link w:val="Opstilling-punkttegnTegn"/>
    <w:uiPriority w:val="5"/>
    <w:rsid w:val="009001CC"/>
    <w:pPr>
      <w:numPr>
        <w:numId w:val="2"/>
      </w:numPr>
      <w:spacing w:after="120" w:line="240" w:lineRule="auto"/>
      <w:ind w:left="709" w:hanging="255"/>
    </w:pPr>
  </w:style>
  <w:style w:type="paragraph" w:styleId="Opstilling-talellerbogst">
    <w:name w:val="List Number"/>
    <w:basedOn w:val="Normal"/>
    <w:uiPriority w:val="5"/>
    <w:semiHidden/>
    <w:rsid w:val="00254789"/>
    <w:pPr>
      <w:numPr>
        <w:numId w:val="1"/>
      </w:numPr>
      <w:spacing w:after="120"/>
    </w:pPr>
    <w:rPr>
      <w:noProof/>
      <w:szCs w:val="22"/>
    </w:rPr>
  </w:style>
  <w:style w:type="character" w:styleId="Hyperlink">
    <w:name w:val="Hyperlink"/>
    <w:uiPriority w:val="2"/>
    <w:rsid w:val="00A538D6"/>
    <w:rPr>
      <w:rFonts w:ascii="Arial" w:hAnsi="Arial"/>
      <w:color w:val="2FAA3A" w:themeColor="accent1"/>
      <w:sz w:val="20"/>
      <w:u w:val="single"/>
    </w:rPr>
  </w:style>
  <w:style w:type="paragraph" w:styleId="PunktOverskrift3" w:customStyle="1">
    <w:name w:val="Punkt Overskrift 3"/>
    <w:basedOn w:val="Normal"/>
    <w:next w:val="Normal"/>
    <w:uiPriority w:val="4"/>
    <w:qFormat/>
    <w:rsid w:val="009B7BEF"/>
    <w:pPr>
      <w:numPr>
        <w:numId w:val="7"/>
      </w:numPr>
      <w:tabs>
        <w:tab w:val="clear" w:pos="851"/>
        <w:tab w:val="left" w:pos="709"/>
      </w:tabs>
      <w:spacing w:before="360" w:after="120" w:line="240" w:lineRule="auto"/>
      <w:ind w:left="851" w:hanging="851"/>
      <w:outlineLvl w:val="2"/>
    </w:pPr>
    <w:rPr>
      <w:b/>
      <w:color w:val="2FAA3A" w:themeColor="accent1"/>
    </w:rPr>
  </w:style>
  <w:style w:type="paragraph" w:styleId="Figure" w:customStyle="1">
    <w:name w:val="Figure"/>
    <w:basedOn w:val="Normal"/>
    <w:uiPriority w:val="8"/>
    <w:semiHidden/>
    <w:rsid w:val="00E53658"/>
    <w:pPr>
      <w:spacing w:before="120" w:after="240"/>
    </w:pPr>
    <w:rPr>
      <w:b/>
      <w:szCs w:val="24"/>
    </w:rPr>
  </w:style>
  <w:style w:type="paragraph" w:styleId="Indholdsfortegnelse5">
    <w:name w:val="toc 5"/>
    <w:basedOn w:val="Indholdsfortegnelse4"/>
    <w:next w:val="Normal"/>
    <w:autoRedefine/>
    <w:uiPriority w:val="39"/>
    <w:semiHidden/>
    <w:rsid w:val="00E120AF"/>
    <w:pPr>
      <w:tabs>
        <w:tab w:val="right" w:pos="9061"/>
      </w:tabs>
      <w:spacing w:before="360"/>
      <w:ind w:left="0"/>
    </w:pPr>
    <w:rPr>
      <w:b/>
    </w:rPr>
  </w:style>
  <w:style w:type="paragraph" w:styleId="Indholdsfortegnelse6">
    <w:name w:val="toc 6"/>
    <w:basedOn w:val="Indholdsfortegnelse5"/>
    <w:next w:val="Normal"/>
    <w:autoRedefine/>
    <w:uiPriority w:val="39"/>
    <w:semiHidden/>
    <w:rsid w:val="00E120AF"/>
    <w:pPr>
      <w:spacing w:before="0"/>
    </w:pPr>
    <w:rPr>
      <w:b w:val="0"/>
    </w:rPr>
  </w:style>
  <w:style w:type="paragraph" w:styleId="Indholdsfortegnelse8">
    <w:name w:val="toc 8"/>
    <w:basedOn w:val="Normal"/>
    <w:next w:val="Normal"/>
    <w:autoRedefine/>
    <w:uiPriority w:val="99"/>
    <w:semiHidden/>
    <w:rsid w:val="00A24BE0"/>
    <w:rPr>
      <w:sz w:val="22"/>
      <w:szCs w:val="22"/>
    </w:rPr>
  </w:style>
  <w:style w:type="paragraph" w:styleId="Indholdsfortegnelse9">
    <w:name w:val="toc 9"/>
    <w:basedOn w:val="Normal"/>
    <w:next w:val="Normal"/>
    <w:autoRedefine/>
    <w:uiPriority w:val="99"/>
    <w:semiHidden/>
    <w:rsid w:val="00A24BE0"/>
    <w:rPr>
      <w:sz w:val="22"/>
      <w:szCs w:val="22"/>
    </w:rPr>
  </w:style>
  <w:style w:type="table" w:styleId="Tabel-Gitter">
    <w:name w:val="Table Grid"/>
    <w:basedOn w:val="Tabel-Normal"/>
    <w:uiPriority w:val="59"/>
    <w:rsid w:val="00EA33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ndertitel">
    <w:name w:val="Subtitle"/>
    <w:basedOn w:val="Normal"/>
    <w:next w:val="Normal"/>
    <w:link w:val="UndertitelTegn"/>
    <w:uiPriority w:val="2"/>
    <w:qFormat/>
    <w:rsid w:val="00982915"/>
    <w:rPr>
      <w:sz w:val="28"/>
      <w:szCs w:val="28"/>
    </w:rPr>
  </w:style>
  <w:style w:type="paragraph" w:styleId="Indholdsfortegnelse7">
    <w:name w:val="toc 7"/>
    <w:basedOn w:val="Normal"/>
    <w:next w:val="Normal"/>
    <w:autoRedefine/>
    <w:uiPriority w:val="39"/>
    <w:semiHidden/>
    <w:rsid w:val="000B6EAD"/>
    <w:rPr>
      <w:sz w:val="22"/>
      <w:szCs w:val="22"/>
    </w:rPr>
  </w:style>
  <w:style w:type="paragraph" w:styleId="PunktOverskrift1" w:customStyle="1">
    <w:name w:val="Punkt Overskrift 1"/>
    <w:basedOn w:val="Normal"/>
    <w:next w:val="Normal"/>
    <w:uiPriority w:val="4"/>
    <w:qFormat/>
    <w:rsid w:val="009B7BEF"/>
    <w:pPr>
      <w:keepNext/>
      <w:numPr>
        <w:numId w:val="6"/>
      </w:numPr>
      <w:spacing w:before="360" w:after="120" w:line="240" w:lineRule="auto"/>
      <w:outlineLvl w:val="0"/>
    </w:pPr>
    <w:rPr>
      <w:b/>
      <w:color w:val="2FAA3A" w:themeColor="accent1"/>
      <w:kern w:val="28"/>
      <w:sz w:val="28"/>
    </w:rPr>
  </w:style>
  <w:style w:type="paragraph" w:styleId="Opstilling-punkttegn2">
    <w:name w:val="List Bullet 2"/>
    <w:basedOn w:val="Opstilling-punkttegn"/>
    <w:uiPriority w:val="5"/>
    <w:rsid w:val="004903A6"/>
    <w:pPr>
      <w:ind w:left="993"/>
    </w:pPr>
  </w:style>
  <w:style w:type="character" w:styleId="Fremhv">
    <w:name w:val="Emphasis"/>
    <w:basedOn w:val="Standardskrifttypeiafsnit"/>
    <w:uiPriority w:val="5"/>
    <w:semiHidden/>
    <w:qFormat/>
    <w:rsid w:val="0098671A"/>
    <w:rPr>
      <w:i/>
      <w:iCs/>
    </w:rPr>
  </w:style>
  <w:style w:type="paragraph" w:styleId="Markeringsbobletekst">
    <w:name w:val="Balloon Text"/>
    <w:basedOn w:val="Normal"/>
    <w:link w:val="MarkeringsbobletekstTegn"/>
    <w:uiPriority w:val="5"/>
    <w:semiHidden/>
    <w:rsid w:val="00943D1A"/>
    <w:rPr>
      <w:rFonts w:ascii="Segoe UI" w:hAnsi="Segoe UI" w:cs="Segoe UI"/>
      <w:szCs w:val="18"/>
    </w:rPr>
  </w:style>
  <w:style w:type="character" w:styleId="MarkeringsbobletekstTegn" w:customStyle="1">
    <w:name w:val="Markeringsbobletekst Tegn"/>
    <w:basedOn w:val="Standardskrifttypeiafsnit"/>
    <w:link w:val="Markeringsbobletekst"/>
    <w:uiPriority w:val="5"/>
    <w:semiHidden/>
    <w:rsid w:val="00D37CCE"/>
    <w:rPr>
      <w:rFonts w:ascii="Segoe UI" w:hAnsi="Segoe UI" w:cs="Segoe UI"/>
      <w:sz w:val="18"/>
      <w:szCs w:val="18"/>
    </w:rPr>
  </w:style>
  <w:style w:type="character" w:styleId="Opstilling-punkttegnTegn" w:customStyle="1">
    <w:name w:val="Opstilling - punkttegn Tegn"/>
    <w:basedOn w:val="Standardskrifttypeiafsnit"/>
    <w:link w:val="Opstilling-punkttegn"/>
    <w:uiPriority w:val="5"/>
    <w:rsid w:val="009001CC"/>
    <w:rPr>
      <w:rFonts w:asciiTheme="minorHAnsi" w:hAnsiTheme="minorHAnsi"/>
    </w:rPr>
  </w:style>
  <w:style w:type="paragraph" w:styleId="AnnexesText" w:customStyle="1">
    <w:name w:val="Annexes Text"/>
    <w:basedOn w:val="Listeoverfigurer"/>
    <w:uiPriority w:val="8"/>
    <w:semiHidden/>
    <w:qFormat/>
    <w:rsid w:val="0050776B"/>
    <w:pPr>
      <w:tabs>
        <w:tab w:val="right" w:leader="dot" w:pos="9061"/>
      </w:tabs>
      <w:spacing w:after="120"/>
      <w:ind w:left="403" w:hanging="403"/>
    </w:pPr>
    <w:rPr>
      <w:i/>
      <w:noProof/>
      <w:lang w:val="en-GB"/>
    </w:rPr>
  </w:style>
  <w:style w:type="paragraph" w:styleId="Tabelpunktopstilling" w:customStyle="1">
    <w:name w:val="Tabel punktopstilling"/>
    <w:basedOn w:val="Normal"/>
    <w:uiPriority w:val="11"/>
    <w:qFormat/>
    <w:rsid w:val="00C030E5"/>
    <w:pPr>
      <w:numPr>
        <w:numId w:val="4"/>
      </w:numPr>
      <w:ind w:left="170" w:hanging="170"/>
    </w:pPr>
    <w:rPr>
      <w:sz w:val="14"/>
    </w:rPr>
  </w:style>
  <w:style w:type="paragraph" w:styleId="Tabelpunkt2" w:customStyle="1">
    <w:name w:val="Tabel punkt 2"/>
    <w:basedOn w:val="Tabelpunktopstilling"/>
    <w:uiPriority w:val="11"/>
    <w:semiHidden/>
    <w:qFormat/>
    <w:rsid w:val="00C865F3"/>
    <w:pPr>
      <w:numPr>
        <w:numId w:val="5"/>
      </w:numPr>
      <w:ind w:left="340" w:hanging="170"/>
    </w:pPr>
    <w:rPr>
      <w:bCs/>
    </w:rPr>
  </w:style>
  <w:style w:type="paragraph" w:styleId="Tabelpunkt3" w:customStyle="1">
    <w:name w:val="Tabel punkt 3"/>
    <w:basedOn w:val="Tabelpunkt2"/>
    <w:uiPriority w:val="11"/>
    <w:semiHidden/>
    <w:qFormat/>
    <w:rsid w:val="00E120AF"/>
    <w:pPr>
      <w:ind w:left="510"/>
    </w:pPr>
    <w:rPr>
      <w:bCs w:val="0"/>
    </w:rPr>
  </w:style>
  <w:style w:type="paragraph" w:styleId="Rapport-Overskrift" w:customStyle="1">
    <w:name w:val="Rapport - Overskrift"/>
    <w:basedOn w:val="Normal"/>
    <w:uiPriority w:val="3"/>
    <w:qFormat/>
    <w:rsid w:val="009B7BEF"/>
    <w:pPr>
      <w:spacing w:before="480" w:line="240" w:lineRule="auto"/>
    </w:pPr>
    <w:rPr>
      <w:rFonts w:asciiTheme="majorHAnsi" w:hAnsiTheme="majorHAnsi"/>
      <w:noProof/>
      <w:color w:val="0E4F2D" w:themeColor="accent2"/>
      <w:sz w:val="44"/>
    </w:rPr>
  </w:style>
  <w:style w:type="paragraph" w:styleId="TabelOverskrift" w:customStyle="1">
    <w:name w:val="Tabel Overskrift"/>
    <w:uiPriority w:val="9"/>
    <w:rsid w:val="002F62D9"/>
    <w:rPr>
      <w:rFonts w:asciiTheme="minorHAnsi" w:hAnsiTheme="minorHAnsi"/>
      <w:b/>
      <w:bCs/>
      <w:color w:val="FFFFFF" w:themeColor="background1"/>
      <w:sz w:val="15"/>
    </w:rPr>
  </w:style>
  <w:style w:type="paragraph" w:styleId="TabelTekst" w:customStyle="1">
    <w:name w:val="Tabel Tekst"/>
    <w:uiPriority w:val="10"/>
    <w:rsid w:val="0027697C"/>
    <w:rPr>
      <w:rFonts w:asciiTheme="minorHAnsi" w:hAnsiTheme="minorHAnsi"/>
      <w:sz w:val="14"/>
    </w:rPr>
  </w:style>
  <w:style w:type="paragraph" w:styleId="Rapport" w:customStyle="1">
    <w:name w:val="Rapport"/>
    <w:basedOn w:val="Rapport-Overskrift"/>
    <w:uiPriority w:val="2"/>
    <w:semiHidden/>
    <w:qFormat/>
    <w:rsid w:val="002009BC"/>
    <w:pPr>
      <w:spacing w:after="380"/>
    </w:pPr>
    <w:rPr>
      <w:b/>
      <w:color w:val="2FAA3A" w:themeColor="accent1"/>
      <w:sz w:val="20"/>
    </w:rPr>
  </w:style>
  <w:style w:type="table" w:styleId="Listetabel3-farve1">
    <w:name w:val="List Table 3 Accent 1"/>
    <w:basedOn w:val="Tabel-Normal"/>
    <w:uiPriority w:val="48"/>
    <w:rsid w:val="00B71A8D"/>
    <w:tblPr>
      <w:tblStyleRowBandSize w:val="1"/>
      <w:tblStyleColBandSize w:val="1"/>
      <w:tblBorders>
        <w:top w:val="single" w:color="2FAA3A" w:themeColor="accent1" w:sz="4" w:space="0"/>
        <w:left w:val="single" w:color="2FAA3A" w:themeColor="accent1" w:sz="4" w:space="0"/>
        <w:bottom w:val="single" w:color="2FAA3A" w:themeColor="accent1" w:sz="4" w:space="0"/>
        <w:right w:val="single" w:color="2FAA3A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AA3A" w:themeFill="accent1"/>
      </w:tcPr>
    </w:tblStylePr>
    <w:tblStylePr w:type="lastRow">
      <w:rPr>
        <w:b/>
        <w:bCs/>
      </w:rPr>
      <w:tblPr/>
      <w:tcPr>
        <w:tcBorders>
          <w:top w:val="double" w:color="2FAA3A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2FAA3A" w:themeColor="accent1" w:sz="4" w:space="0"/>
          <w:right w:val="single" w:color="2FAA3A" w:themeColor="accent1" w:sz="4" w:space="0"/>
        </w:tcBorders>
      </w:tcPr>
    </w:tblStylePr>
    <w:tblStylePr w:type="band1Horz">
      <w:tblPr/>
      <w:tcPr>
        <w:tcBorders>
          <w:top w:val="single" w:color="2FAA3A" w:themeColor="accent1" w:sz="4" w:space="0"/>
          <w:bottom w:val="single" w:color="2FAA3A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2FAA3A" w:themeColor="accent1" w:sz="4" w:space="0"/>
          <w:left w:val="nil"/>
        </w:tcBorders>
      </w:tcPr>
    </w:tblStylePr>
    <w:tblStylePr w:type="swCell">
      <w:tblPr/>
      <w:tcPr>
        <w:tcBorders>
          <w:top w:val="double" w:color="2FAA3A" w:themeColor="accent1" w:sz="4" w:space="0"/>
          <w:right w:val="nil"/>
        </w:tcBorders>
      </w:tcPr>
    </w:tblStylePr>
  </w:style>
  <w:style w:type="table" w:styleId="Listetabel4-farve2">
    <w:name w:val="List Table 4 Accent 2"/>
    <w:basedOn w:val="Tabel-Normal"/>
    <w:uiPriority w:val="49"/>
    <w:rsid w:val="00B71A8D"/>
    <w:tblPr>
      <w:tblStyleRowBandSize w:val="1"/>
      <w:tblStyleColBandSize w:val="1"/>
      <w:tblBorders>
        <w:top w:val="single" w:color="2AD97D" w:themeColor="accent2" w:themeTint="99" w:sz="4" w:space="0"/>
        <w:left w:val="single" w:color="2AD97D" w:themeColor="accent2" w:themeTint="99" w:sz="4" w:space="0"/>
        <w:bottom w:val="single" w:color="2AD97D" w:themeColor="accent2" w:themeTint="99" w:sz="4" w:space="0"/>
        <w:right w:val="single" w:color="2AD97D" w:themeColor="accent2" w:themeTint="99" w:sz="4" w:space="0"/>
        <w:insideH w:val="single" w:color="2AD97D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E4F2D" w:themeColor="accent2" w:sz="4" w:space="0"/>
          <w:left w:val="single" w:color="0E4F2D" w:themeColor="accent2" w:sz="4" w:space="0"/>
          <w:bottom w:val="single" w:color="0E4F2D" w:themeColor="accent2" w:sz="4" w:space="0"/>
          <w:right w:val="single" w:color="0E4F2D" w:themeColor="accent2" w:sz="4" w:space="0"/>
          <w:insideH w:val="nil"/>
        </w:tcBorders>
        <w:shd w:val="clear" w:color="auto" w:fill="0E4F2D" w:themeFill="accent2"/>
      </w:tcPr>
    </w:tblStylePr>
    <w:tblStylePr w:type="lastRow">
      <w:rPr>
        <w:b/>
        <w:bCs/>
      </w:rPr>
      <w:tblPr/>
      <w:tcPr>
        <w:tcBorders>
          <w:top w:val="double" w:color="2AD97D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2D3" w:themeFill="accent2" w:themeFillTint="33"/>
      </w:tcPr>
    </w:tblStylePr>
    <w:tblStylePr w:type="band1Horz">
      <w:tblPr/>
      <w:tcPr>
        <w:shd w:val="clear" w:color="auto" w:fill="B7F2D3" w:themeFill="accent2" w:themeFillTint="33"/>
      </w:tcPr>
    </w:tblStylePr>
  </w:style>
  <w:style w:type="table" w:styleId="Gittertabel1-lys-farve1">
    <w:name w:val="Grid Table 1 Light Accent 1"/>
    <w:basedOn w:val="Tabel-Normal"/>
    <w:uiPriority w:val="46"/>
    <w:rsid w:val="00B71A8D"/>
    <w:tblPr>
      <w:tblStyleRowBandSize w:val="1"/>
      <w:tblStyleColBandSize w:val="1"/>
      <w:tblBorders>
        <w:top w:val="single" w:color="A3E5A8" w:themeColor="accent1" w:themeTint="66" w:sz="4" w:space="0"/>
        <w:left w:val="single" w:color="A3E5A8" w:themeColor="accent1" w:themeTint="66" w:sz="4" w:space="0"/>
        <w:bottom w:val="single" w:color="A3E5A8" w:themeColor="accent1" w:themeTint="66" w:sz="4" w:space="0"/>
        <w:right w:val="single" w:color="A3E5A8" w:themeColor="accent1" w:themeTint="66" w:sz="4" w:space="0"/>
        <w:insideH w:val="single" w:color="A3E5A8" w:themeColor="accent1" w:themeTint="66" w:sz="4" w:space="0"/>
        <w:insideV w:val="single" w:color="A3E5A8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5D97D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5D97D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5-mrk-farve1">
    <w:name w:val="Grid Table 5 Dark Accent 1"/>
    <w:basedOn w:val="Tabel-Normal"/>
    <w:uiPriority w:val="50"/>
    <w:rsid w:val="00B71A8D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1F2D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FAA3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FAA3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FAA3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FAA3A" w:themeFill="accent1"/>
      </w:tcPr>
    </w:tblStylePr>
    <w:tblStylePr w:type="band1Vert">
      <w:tblPr/>
      <w:tcPr>
        <w:shd w:val="clear" w:color="auto" w:fill="A3E5A8" w:themeFill="accent1" w:themeFillTint="66"/>
      </w:tcPr>
    </w:tblStylePr>
    <w:tblStylePr w:type="band1Horz">
      <w:tblPr/>
      <w:tcPr>
        <w:shd w:val="clear" w:color="auto" w:fill="A3E5A8" w:themeFill="accent1" w:themeFillTint="66"/>
      </w:tcPr>
    </w:tblStylePr>
  </w:style>
  <w:style w:type="table" w:styleId="Gittertabel4-farve1">
    <w:name w:val="Grid Table 4 Accent 1"/>
    <w:aliases w:val="AVA"/>
    <w:basedOn w:val="Tabel-Normal"/>
    <w:uiPriority w:val="49"/>
    <w:rsid w:val="00804CA3"/>
    <w:rPr>
      <w:rFonts w:asciiTheme="minorHAnsi" w:hAnsiTheme="minorHAnsi"/>
      <w:sz w:val="14"/>
    </w:rPr>
    <w:tblPr>
      <w:tblStyleRowBandSize w:val="1"/>
      <w:tblStyleColBandSize w:val="1"/>
      <w:tblBorders>
        <w:insideH w:val="single" w:color="auto" w:sz="4" w:space="0"/>
        <w:insideV w:val="single" w:color="auto" w:sz="4" w:space="0"/>
      </w:tblBorders>
      <w:tblCellMar>
        <w:top w:w="85" w:type="dxa"/>
        <w:left w:w="227" w:type="dxa"/>
        <w:bottom w:w="85" w:type="dxa"/>
        <w:right w:w="227" w:type="dxa"/>
      </w:tblCellMar>
    </w:tblPr>
    <w:tblStylePr w:type="firstRow">
      <w:pPr>
        <w:jc w:val="right"/>
      </w:pPr>
      <w:rPr>
        <w:rFonts w:asciiTheme="minorHAnsi" w:hAnsiTheme="minorHAnsi"/>
        <w:b/>
        <w:bCs/>
        <w:color w:val="FFFFFF" w:themeColor="background1"/>
        <w:sz w:val="15"/>
      </w:rPr>
      <w:tblPr/>
      <w:tcPr>
        <w:tcBorders>
          <w:top w:val="nil"/>
          <w:left w:val="nil"/>
          <w:bottom w:val="nil"/>
          <w:right w:val="nil"/>
          <w:insideH w:val="single" w:color="auto" w:sz="4" w:space="0"/>
          <w:insideV w:val="single" w:color="auto" w:sz="4" w:space="0"/>
          <w:tl2br w:val="nil"/>
          <w:tr2bl w:val="nil"/>
        </w:tcBorders>
        <w:shd w:val="clear" w:color="auto" w:fill="2FAA3A" w:themeFill="accent1"/>
      </w:tcPr>
    </w:tblStylePr>
    <w:tblStylePr w:type="lastRow">
      <w:pPr>
        <w:jc w:val="right"/>
      </w:pPr>
      <w:rPr>
        <w:rFonts w:asciiTheme="minorHAnsi" w:hAnsiTheme="minorHAnsi"/>
        <w:b/>
        <w:bCs/>
        <w:color w:val="FFFFFF" w:themeColor="background1"/>
        <w:sz w:val="15"/>
      </w:rPr>
      <w:tblPr/>
      <w:tcPr>
        <w:shd w:val="clear" w:color="auto" w:fill="2FAA3A" w:themeFill="accent1"/>
      </w:tcPr>
    </w:tblStylePr>
    <w:tblStylePr w:type="firstCol">
      <w:pPr>
        <w:jc w:val="left"/>
      </w:pPr>
      <w:rPr>
        <w:rFonts w:asciiTheme="minorHAnsi" w:hAnsiTheme="minorHAnsi"/>
        <w:b/>
        <w:bCs/>
        <w:sz w:val="14"/>
      </w:rPr>
    </w:tblStylePr>
    <w:tblStylePr w:type="lastCol">
      <w:pPr>
        <w:jc w:val="right"/>
      </w:pPr>
      <w:rPr>
        <w:rFonts w:asciiTheme="minorHAnsi" w:hAnsiTheme="minorHAnsi"/>
        <w:b/>
        <w:bCs/>
        <w:sz w:val="14"/>
      </w:rPr>
    </w:tblStylePr>
    <w:tblStylePr w:type="band1Vert">
      <w:rPr>
        <w:rFonts w:asciiTheme="minorHAnsi" w:hAnsiTheme="minorHAnsi"/>
      </w:rPr>
    </w:tblStylePr>
    <w:tblStylePr w:type="band2Vert">
      <w:rPr>
        <w:rFonts w:asciiTheme="minorHAnsi" w:hAnsiTheme="minorHAnsi"/>
      </w:rPr>
    </w:tblStylePr>
    <w:tblStylePr w:type="band1Horz">
      <w:rPr>
        <w:rFonts w:asciiTheme="minorHAnsi" w:hAnsiTheme="minorHAnsi"/>
        <w:sz w:val="14"/>
      </w:rPr>
      <w:tblPr/>
      <w:tcPr>
        <w:shd w:val="clear" w:color="auto" w:fill="D8EADB"/>
      </w:tcPr>
    </w:tblStylePr>
    <w:tblStylePr w:type="band2Horz">
      <w:rPr>
        <w:rFonts w:asciiTheme="minorHAnsi" w:hAnsiTheme="minorHAnsi"/>
      </w:rPr>
    </w:tblStylePr>
  </w:style>
  <w:style w:type="table" w:styleId="Gittertabel4">
    <w:name w:val="Grid Table 4"/>
    <w:basedOn w:val="Tabel-Normal"/>
    <w:uiPriority w:val="49"/>
    <w:rsid w:val="00A72795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tabel4-farve2">
    <w:name w:val="Grid Table 4 Accent 2"/>
    <w:basedOn w:val="Tabel-Normal"/>
    <w:uiPriority w:val="49"/>
    <w:rsid w:val="00A72795"/>
    <w:tblPr>
      <w:tblStyleRowBandSize w:val="1"/>
      <w:tblStyleColBandSize w:val="1"/>
      <w:tblBorders>
        <w:top w:val="single" w:color="2AD97D" w:themeColor="accent2" w:themeTint="99" w:sz="4" w:space="0"/>
        <w:left w:val="single" w:color="2AD97D" w:themeColor="accent2" w:themeTint="99" w:sz="4" w:space="0"/>
        <w:bottom w:val="single" w:color="2AD97D" w:themeColor="accent2" w:themeTint="99" w:sz="4" w:space="0"/>
        <w:right w:val="single" w:color="2AD97D" w:themeColor="accent2" w:themeTint="99" w:sz="4" w:space="0"/>
        <w:insideH w:val="single" w:color="2AD97D" w:themeColor="accent2" w:themeTint="99" w:sz="4" w:space="0"/>
        <w:insideV w:val="single" w:color="2AD97D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E4F2D" w:themeColor="accent2" w:sz="4" w:space="0"/>
          <w:left w:val="single" w:color="0E4F2D" w:themeColor="accent2" w:sz="4" w:space="0"/>
          <w:bottom w:val="single" w:color="0E4F2D" w:themeColor="accent2" w:sz="4" w:space="0"/>
          <w:right w:val="single" w:color="0E4F2D" w:themeColor="accent2" w:sz="4" w:space="0"/>
          <w:insideH w:val="nil"/>
          <w:insideV w:val="nil"/>
        </w:tcBorders>
        <w:shd w:val="clear" w:color="auto" w:fill="0E4F2D" w:themeFill="accent2"/>
      </w:tcPr>
    </w:tblStylePr>
    <w:tblStylePr w:type="lastRow">
      <w:rPr>
        <w:b/>
        <w:bCs/>
      </w:rPr>
      <w:tblPr/>
      <w:tcPr>
        <w:tcBorders>
          <w:top w:val="double" w:color="0E4F2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2D3" w:themeFill="accent2" w:themeFillTint="33"/>
      </w:tcPr>
    </w:tblStylePr>
    <w:tblStylePr w:type="band1Horz">
      <w:tblPr/>
      <w:tcPr>
        <w:shd w:val="clear" w:color="auto" w:fill="B7F2D3" w:themeFill="accent2" w:themeFillTint="33"/>
      </w:tcPr>
    </w:tblStylePr>
  </w:style>
  <w:style w:type="table" w:styleId="Gittertabel4-farve3">
    <w:name w:val="Grid Table 4 Accent 3"/>
    <w:basedOn w:val="Tabel-Normal"/>
    <w:uiPriority w:val="49"/>
    <w:rsid w:val="00D51437"/>
    <w:tblPr>
      <w:tblStyleRowBandSize w:val="1"/>
      <w:tblStyleColBandSize w:val="1"/>
      <w:tblBorders>
        <w:top w:val="single" w:color="F2F8F4" w:themeColor="accent3" w:themeTint="99" w:sz="4" w:space="0"/>
        <w:left w:val="single" w:color="F2F8F4" w:themeColor="accent3" w:themeTint="99" w:sz="4" w:space="0"/>
        <w:bottom w:val="single" w:color="F2F8F4" w:themeColor="accent3" w:themeTint="99" w:sz="4" w:space="0"/>
        <w:right w:val="single" w:color="F2F8F4" w:themeColor="accent3" w:themeTint="99" w:sz="4" w:space="0"/>
        <w:insideH w:val="single" w:color="F2F8F4" w:themeColor="accent3" w:themeTint="99" w:sz="4" w:space="0"/>
        <w:insideV w:val="single" w:color="F2F8F4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BF4ED" w:themeColor="accent3" w:sz="4" w:space="0"/>
          <w:left w:val="single" w:color="EBF4ED" w:themeColor="accent3" w:sz="4" w:space="0"/>
          <w:bottom w:val="single" w:color="EBF4ED" w:themeColor="accent3" w:sz="4" w:space="0"/>
          <w:right w:val="single" w:color="EBF4ED" w:themeColor="accent3" w:sz="4" w:space="0"/>
          <w:insideH w:val="nil"/>
          <w:insideV w:val="nil"/>
        </w:tcBorders>
        <w:shd w:val="clear" w:color="auto" w:fill="EBF4ED" w:themeFill="accent3"/>
      </w:tcPr>
    </w:tblStylePr>
    <w:tblStylePr w:type="lastRow">
      <w:rPr>
        <w:b/>
        <w:bCs/>
      </w:rPr>
      <w:tblPr/>
      <w:tcPr>
        <w:tcBorders>
          <w:top w:val="double" w:color="EBF4ED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CFB" w:themeFill="accent3" w:themeFillTint="33"/>
      </w:tcPr>
    </w:tblStylePr>
    <w:tblStylePr w:type="band1Horz">
      <w:tblPr/>
      <w:tcPr>
        <w:shd w:val="clear" w:color="auto" w:fill="FAFCFB" w:themeFill="accent3" w:themeFillTint="33"/>
      </w:tcPr>
    </w:tblStylePr>
  </w:style>
  <w:style w:type="paragraph" w:styleId="Titel">
    <w:name w:val="Title"/>
    <w:basedOn w:val="Normal"/>
    <w:next w:val="Normal"/>
    <w:link w:val="TitelTegn"/>
    <w:uiPriority w:val="2"/>
    <w:qFormat/>
    <w:rsid w:val="00115DF6"/>
    <w:pPr>
      <w:spacing w:after="360" w:line="1200" w:lineRule="exact"/>
    </w:pPr>
    <w:rPr>
      <w:rFonts w:asciiTheme="majorHAnsi" w:hAnsiTheme="majorHAnsi"/>
      <w:bCs/>
      <w:color w:val="0E4F2D" w:themeColor="accent2"/>
      <w:sz w:val="120"/>
      <w:szCs w:val="36"/>
    </w:rPr>
  </w:style>
  <w:style w:type="character" w:styleId="TitelTegn" w:customStyle="1">
    <w:name w:val="Titel Tegn"/>
    <w:basedOn w:val="Standardskrifttypeiafsnit"/>
    <w:link w:val="Titel"/>
    <w:uiPriority w:val="2"/>
    <w:rsid w:val="00BA44A9"/>
    <w:rPr>
      <w:rFonts w:asciiTheme="majorHAnsi" w:hAnsiTheme="majorHAnsi"/>
      <w:bCs/>
      <w:color w:val="0E4F2D" w:themeColor="accent2"/>
      <w:sz w:val="120"/>
      <w:szCs w:val="36"/>
    </w:rPr>
  </w:style>
  <w:style w:type="character" w:styleId="UndertitelTegn" w:customStyle="1">
    <w:name w:val="Undertitel Tegn"/>
    <w:basedOn w:val="Standardskrifttypeiafsnit"/>
    <w:link w:val="Undertitel"/>
    <w:uiPriority w:val="2"/>
    <w:rsid w:val="00B54DC7"/>
    <w:rPr>
      <w:rFonts w:asciiTheme="minorHAnsi" w:hAnsiTheme="minorHAnsi"/>
      <w:sz w:val="28"/>
      <w:szCs w:val="28"/>
    </w:rPr>
  </w:style>
  <w:style w:type="paragraph" w:styleId="Dato">
    <w:name w:val="Date"/>
    <w:basedOn w:val="Normal"/>
    <w:next w:val="Normal"/>
    <w:link w:val="DatoTegn"/>
    <w:uiPriority w:val="8"/>
    <w:semiHidden/>
    <w:rsid w:val="00725E36"/>
    <w:pPr>
      <w:jc w:val="right"/>
    </w:pPr>
  </w:style>
  <w:style w:type="character" w:styleId="DatoTegn" w:customStyle="1">
    <w:name w:val="Dato Tegn"/>
    <w:basedOn w:val="Standardskrifttypeiafsnit"/>
    <w:link w:val="Dato"/>
    <w:uiPriority w:val="8"/>
    <w:semiHidden/>
    <w:rsid w:val="00EF5620"/>
    <w:rPr>
      <w:rFonts w:asciiTheme="minorHAnsi" w:hAnsiTheme="minorHAnsi"/>
    </w:rPr>
  </w:style>
  <w:style w:type="paragraph" w:styleId="Opstilling-punkttegn3">
    <w:name w:val="List Bullet 3"/>
    <w:basedOn w:val="Opstilling-punkttegn2"/>
    <w:uiPriority w:val="5"/>
    <w:rsid w:val="004903A6"/>
    <w:pPr>
      <w:ind w:left="1276"/>
    </w:pPr>
  </w:style>
  <w:style w:type="paragraph" w:styleId="Citat1" w:customStyle="1">
    <w:name w:val="Citat1"/>
    <w:basedOn w:val="TabelOverskrift"/>
    <w:uiPriority w:val="2"/>
    <w:qFormat/>
    <w:rsid w:val="003268EE"/>
    <w:pPr>
      <w:spacing w:before="126" w:after="126"/>
      <w:ind w:left="567" w:right="851"/>
    </w:pPr>
    <w:rPr>
      <w:bCs w:val="0"/>
      <w:noProof/>
      <w:color w:val="2FAA3A" w:themeColor="accent1"/>
      <w:sz w:val="20"/>
    </w:rPr>
  </w:style>
  <w:style w:type="paragraph" w:styleId="Opstilling-talellerbogst2">
    <w:name w:val="List Number 2"/>
    <w:basedOn w:val="Opstilling-talellerbogst"/>
    <w:uiPriority w:val="5"/>
    <w:semiHidden/>
    <w:rsid w:val="008C128F"/>
    <w:pPr>
      <w:numPr>
        <w:ilvl w:val="1"/>
      </w:numPr>
    </w:pPr>
  </w:style>
  <w:style w:type="paragraph" w:styleId="Opstilling-talellerbogst3">
    <w:name w:val="List Number 3"/>
    <w:basedOn w:val="Opstilling-talellerbogst"/>
    <w:uiPriority w:val="5"/>
    <w:semiHidden/>
    <w:rsid w:val="008C128F"/>
    <w:pPr>
      <w:numPr>
        <w:ilvl w:val="2"/>
      </w:numPr>
    </w:pPr>
  </w:style>
  <w:style w:type="paragraph" w:styleId="BilagOverskrift" w:customStyle="1">
    <w:name w:val="Bilag Overskrift"/>
    <w:basedOn w:val="Normal"/>
    <w:uiPriority w:val="4"/>
    <w:semiHidden/>
    <w:qFormat/>
    <w:rsid w:val="00A94821"/>
    <w:pPr>
      <w:spacing w:line="288" w:lineRule="auto"/>
    </w:pPr>
    <w:rPr>
      <w:noProof/>
      <w:color w:val="0E4F2D" w:themeColor="accent2"/>
      <w:kern w:val="28"/>
      <w:sz w:val="100"/>
      <w:szCs w:val="24"/>
      <w:lang w:val="en-GB"/>
    </w:rPr>
  </w:style>
  <w:style w:type="paragraph" w:styleId="Bilag" w:customStyle="1">
    <w:name w:val="Bilag"/>
    <w:basedOn w:val="Normal"/>
    <w:uiPriority w:val="5"/>
    <w:semiHidden/>
    <w:qFormat/>
    <w:rsid w:val="00A94821"/>
    <w:pPr>
      <w:spacing w:line="240" w:lineRule="auto"/>
    </w:pPr>
    <w:rPr>
      <w:noProof/>
      <w:color w:val="2FAA3A" w:themeColor="accent1"/>
      <w:lang w:val="en-GB"/>
    </w:rPr>
  </w:style>
  <w:style w:type="paragraph" w:styleId="Listeafsnit">
    <w:name w:val="List Paragraph"/>
    <w:basedOn w:val="Normal"/>
    <w:uiPriority w:val="15"/>
    <w:qFormat/>
    <w:rsid w:val="00E710B6"/>
    <w:pPr>
      <w:numPr>
        <w:numId w:val="9"/>
      </w:numPr>
      <w:spacing w:after="240" w:line="240" w:lineRule="auto"/>
      <w:ind w:left="851" w:hanging="284"/>
      <w:contextualSpacing/>
    </w:pPr>
  </w:style>
  <w:style w:type="paragraph" w:styleId="Punktoverskrift2" w:customStyle="1">
    <w:name w:val="Punkt overskrift 2"/>
    <w:basedOn w:val="Normal"/>
    <w:next w:val="Normal"/>
    <w:uiPriority w:val="4"/>
    <w:qFormat/>
    <w:rsid w:val="009B7BEF"/>
    <w:pPr>
      <w:keepNext/>
      <w:numPr>
        <w:ilvl w:val="1"/>
        <w:numId w:val="8"/>
      </w:numPr>
      <w:spacing w:before="360" w:after="120"/>
    </w:pPr>
    <w:rPr>
      <w:b/>
      <w:color w:val="2FAA3A" w:themeColor="accent1"/>
      <w:sz w:val="22"/>
    </w:rPr>
  </w:style>
  <w:style w:type="paragraph" w:styleId="Rapport-Storoverskrift" w:customStyle="1">
    <w:name w:val="Rapport - Stor overskrift"/>
    <w:basedOn w:val="Overskrift"/>
    <w:next w:val="Normal"/>
    <w:uiPriority w:val="3"/>
    <w:qFormat/>
    <w:rsid w:val="00115DF6"/>
    <w:pPr>
      <w:spacing w:line="1100" w:lineRule="exact"/>
    </w:pPr>
    <w:rPr>
      <w:color w:val="0E4F2D" w:themeColor="accent2"/>
    </w:rPr>
  </w:style>
  <w:style w:type="paragraph" w:styleId="Overskrift1-Friskgrn" w:customStyle="1">
    <w:name w:val="Overskrift 1 - Frisk grøn"/>
    <w:basedOn w:val="Overskrift1"/>
    <w:semiHidden/>
    <w:qFormat/>
    <w:rsid w:val="002F62D9"/>
  </w:style>
  <w:style w:type="paragraph" w:styleId="Overskrift">
    <w:name w:val="TOC Heading"/>
    <w:basedOn w:val="Overskrift1"/>
    <w:next w:val="Normal"/>
    <w:uiPriority w:val="24"/>
    <w:semiHidden/>
    <w:qFormat/>
    <w:rsid w:val="00115DF6"/>
    <w:pPr>
      <w:keepLines/>
      <w:spacing w:after="0" w:line="288" w:lineRule="auto"/>
      <w:outlineLvl w:val="9"/>
    </w:pPr>
    <w:rPr>
      <w:rFonts w:asciiTheme="majorHAnsi" w:hAnsiTheme="majorHAnsi" w:eastAsiaTheme="majorEastAsia" w:cstheme="majorBidi"/>
      <w:sz w:val="100"/>
      <w:szCs w:val="32"/>
    </w:rPr>
  </w:style>
  <w:style w:type="paragraph" w:styleId="Bilagoverskrift0" w:customStyle="1">
    <w:name w:val="Bilag overskrift"/>
    <w:basedOn w:val="Overskrift"/>
    <w:next w:val="Normal"/>
    <w:uiPriority w:val="4"/>
    <w:qFormat/>
    <w:rsid w:val="00115DF6"/>
    <w:pPr>
      <w:spacing w:line="1100" w:lineRule="exact"/>
    </w:pPr>
  </w:style>
  <w:style w:type="paragraph" w:styleId="Mellemrubrik1" w:customStyle="1">
    <w:name w:val="Mellemrubrik 1"/>
    <w:basedOn w:val="Normal"/>
    <w:next w:val="Normal"/>
    <w:uiPriority w:val="1"/>
    <w:qFormat/>
    <w:rsid w:val="00977236"/>
    <w:pPr>
      <w:spacing w:before="480" w:after="120"/>
    </w:pPr>
    <w:rPr>
      <w:b/>
      <w:color w:val="2FAA3A" w:themeColor="accent1"/>
    </w:rPr>
  </w:style>
  <w:style w:type="paragraph" w:styleId="Mellemrubrik2" w:customStyle="1">
    <w:name w:val="Mellemrubrik 2"/>
    <w:basedOn w:val="Normal"/>
    <w:next w:val="Normal"/>
    <w:uiPriority w:val="1"/>
    <w:qFormat/>
    <w:rsid w:val="00977236"/>
    <w:pPr>
      <w:spacing w:before="480" w:after="120"/>
    </w:pPr>
    <w:rPr>
      <w:b/>
      <w:color w:val="0E4F2D" w:themeColor="accent2"/>
    </w:rPr>
  </w:style>
  <w:style w:type="paragraph" w:styleId="Mellemrubrik3" w:customStyle="1">
    <w:name w:val="Mellemrubrik 3"/>
    <w:basedOn w:val="Mellemrubrik2"/>
    <w:next w:val="Normal"/>
    <w:uiPriority w:val="1"/>
    <w:qFormat/>
    <w:rsid w:val="00977236"/>
    <w:rPr>
      <w:color w:val="auto"/>
    </w:rPr>
  </w:style>
  <w:style w:type="paragraph" w:styleId="Returadresse" w:customStyle="1">
    <w:name w:val="Returadresse"/>
    <w:basedOn w:val="Normal"/>
    <w:uiPriority w:val="16"/>
    <w:rsid w:val="00E2573A"/>
    <w:pPr>
      <w:framePr w:wrap="around" w:hAnchor="page" w:vAnchor="page" w:x="1305" w:y="1929"/>
      <w:spacing w:line="216" w:lineRule="atLeast"/>
      <w:suppressOverlap/>
    </w:pPr>
    <w:rPr>
      <w:rFonts w:ascii="Arial" w:hAnsi="Arial" w:eastAsiaTheme="minorHAnsi" w:cstheme="minorBidi"/>
      <w:color w:val="2FAA3A" w:themeColor="accent1"/>
      <w:sz w:val="16"/>
      <w:szCs w:val="16"/>
      <w:lang w:eastAsia="en-US"/>
    </w:rPr>
  </w:style>
  <w:style w:type="paragraph" w:styleId="Modtager" w:customStyle="1">
    <w:name w:val="Modtager"/>
    <w:basedOn w:val="Normal"/>
    <w:uiPriority w:val="17"/>
    <w:qFormat/>
    <w:rsid w:val="00E2573A"/>
    <w:pPr>
      <w:framePr w:wrap="around" w:hAnchor="page" w:vAnchor="page" w:x="1305" w:y="1759"/>
      <w:suppressOverlap/>
    </w:pPr>
    <w:rPr>
      <w:rFonts w:ascii="Arial" w:hAnsi="Arial" w:eastAsiaTheme="minorHAnsi" w:cstheme="minorBidi"/>
      <w:lang w:eastAsia="en-US"/>
    </w:rPr>
  </w:style>
  <w:style w:type="paragraph" w:styleId="Afsender" w:customStyle="1">
    <w:name w:val="Afsender"/>
    <w:basedOn w:val="Normal"/>
    <w:next w:val="Normal"/>
    <w:uiPriority w:val="19"/>
    <w:rsid w:val="00E2573A"/>
    <w:pPr>
      <w:framePr w:wrap="around" w:hAnchor="page" w:vAnchor="page" w:x="8506" w:y="3743"/>
      <w:suppressAutoHyphens/>
      <w:spacing w:line="216" w:lineRule="atLeast"/>
      <w:contextualSpacing/>
      <w:suppressOverlap/>
    </w:pPr>
    <w:rPr>
      <w:rFonts w:ascii="Arial" w:hAnsi="Arial" w:eastAsiaTheme="minorHAnsi" w:cstheme="minorBidi"/>
      <w:color w:val="2FAA3A"/>
      <w:sz w:val="17"/>
      <w:szCs w:val="19"/>
      <w:lang w:eastAsia="en-US"/>
    </w:rPr>
  </w:style>
  <w:style w:type="paragraph" w:styleId="ModtagerNavn" w:customStyle="1">
    <w:name w:val="ModtagerNavn"/>
    <w:basedOn w:val="Modtager"/>
    <w:uiPriority w:val="20"/>
    <w:rsid w:val="00E2573A"/>
    <w:pPr>
      <w:framePr w:wrap="auto" w:hAnchor="text" w:vAnchor="margin" w:xAlign="left" w:yAlign="inline"/>
      <w:suppressOverlap w:val="0"/>
    </w:pPr>
  </w:style>
  <w:style w:type="paragraph" w:styleId="Signatur" w:customStyle="1">
    <w:name w:val="Signatur"/>
    <w:basedOn w:val="Normal"/>
    <w:uiPriority w:val="15"/>
    <w:rsid w:val="00E2573A"/>
    <w:pPr>
      <w:keepNext/>
      <w:keepLines/>
    </w:pPr>
    <w:rPr>
      <w:rFonts w:ascii="Arial" w:hAnsi="Arial" w:eastAsiaTheme="minorHAnsi" w:cstheme="minorBidi"/>
      <w:lang w:eastAsia="en-US"/>
    </w:rPr>
  </w:style>
  <w:style w:type="paragraph" w:styleId="Brevoverskrift" w:customStyle="1">
    <w:name w:val="Brevoverskrift"/>
    <w:basedOn w:val="Normal"/>
    <w:next w:val="Normal"/>
    <w:uiPriority w:val="22"/>
    <w:rsid w:val="00D134CA"/>
    <w:pPr>
      <w:spacing w:line="240" w:lineRule="auto"/>
    </w:pPr>
    <w:rPr>
      <w:rFonts w:ascii="Arial" w:hAnsi="Arial" w:eastAsiaTheme="minorHAnsi" w:cstheme="minorBidi"/>
      <w:b/>
      <w:sz w:val="22"/>
      <w:lang w:eastAsia="en-US"/>
    </w:rPr>
  </w:style>
  <w:style w:type="paragraph" w:styleId="AfsenderAfdeling" w:customStyle="1">
    <w:name w:val="AfsenderAfdeling"/>
    <w:basedOn w:val="Afsender"/>
    <w:uiPriority w:val="20"/>
    <w:rsid w:val="000F7CBF"/>
    <w:pPr>
      <w:framePr w:wrap="auto" w:hAnchor="text" w:vAnchor="margin" w:xAlign="left" w:yAlign="inline"/>
      <w:spacing w:line="260" w:lineRule="atLeast"/>
      <w:suppressOverlap w:val="0"/>
    </w:pPr>
    <w:rPr>
      <w:b/>
      <w:caps/>
      <w:sz w:val="22"/>
    </w:rPr>
  </w:style>
  <w:style w:type="paragraph" w:styleId="AfsenderFed" w:customStyle="1">
    <w:name w:val="AfsenderFed"/>
    <w:basedOn w:val="Afsender"/>
    <w:next w:val="Afsender"/>
    <w:uiPriority w:val="19"/>
    <w:rsid w:val="000F7CBF"/>
    <w:pPr>
      <w:framePr w:wrap="auto" w:hAnchor="text" w:vAnchor="margin" w:xAlign="left" w:yAlign="inline"/>
      <w:suppressOverlap w:val="0"/>
    </w:pPr>
    <w:rPr>
      <w:b/>
    </w:rPr>
  </w:style>
  <w:style w:type="paragraph" w:styleId="Normalmedlinjeafstand" w:customStyle="1">
    <w:name w:val="Normal med linjeafstand"/>
    <w:basedOn w:val="Normal"/>
    <w:semiHidden/>
    <w:qFormat/>
    <w:rsid w:val="00A201C4"/>
  </w:style>
  <w:style w:type="paragraph" w:styleId="paragraph" w:customStyle="1">
    <w:name w:val="paragraph"/>
    <w:basedOn w:val="Normal"/>
    <w:rsid w:val="000F1E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ormaltextrun" w:customStyle="1">
    <w:name w:val="normaltextrun"/>
    <w:basedOn w:val="Standardskrifttypeiafsnit"/>
    <w:rsid w:val="000F1E4D"/>
  </w:style>
  <w:style w:type="character" w:styleId="eop" w:customStyle="1">
    <w:name w:val="eop"/>
    <w:basedOn w:val="Standardskrifttypeiafsnit"/>
    <w:rsid w:val="000F1E4D"/>
  </w:style>
  <w:style w:type="character" w:styleId="Kommentarhenvisning">
    <w:name w:val="annotation reference"/>
    <w:basedOn w:val="Standardskrifttypeiafsnit"/>
    <w:uiPriority w:val="5"/>
    <w:semiHidden/>
    <w:rsid w:val="000F1E4D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5"/>
    <w:semiHidden/>
    <w:rsid w:val="000F1E4D"/>
    <w:pPr>
      <w:spacing w:line="240" w:lineRule="auto"/>
    </w:pPr>
  </w:style>
  <w:style w:type="character" w:styleId="KommentartekstTegn" w:customStyle="1">
    <w:name w:val="Kommentartekst Tegn"/>
    <w:basedOn w:val="Standardskrifttypeiafsnit"/>
    <w:link w:val="Kommentartekst"/>
    <w:uiPriority w:val="5"/>
    <w:semiHidden/>
    <w:rsid w:val="000F1E4D"/>
    <w:rPr>
      <w:rFonts w:asciiTheme="minorHAnsi" w:hAnsiTheme="minorHAnsi"/>
    </w:rPr>
  </w:style>
  <w:style w:type="paragraph" w:styleId="Kommentaremne">
    <w:name w:val="annotation subject"/>
    <w:basedOn w:val="Kommentartekst"/>
    <w:next w:val="Kommentartekst"/>
    <w:link w:val="KommentaremneTegn"/>
    <w:uiPriority w:val="5"/>
    <w:semiHidden/>
    <w:rsid w:val="00AA74AC"/>
    <w:rPr>
      <w:b/>
      <w:bCs/>
    </w:rPr>
  </w:style>
  <w:style w:type="character" w:styleId="KommentaremneTegn" w:customStyle="1">
    <w:name w:val="Kommentaremne Tegn"/>
    <w:basedOn w:val="KommentartekstTegn"/>
    <w:link w:val="Kommentaremne"/>
    <w:uiPriority w:val="5"/>
    <w:semiHidden/>
    <w:rsid w:val="00AA74AC"/>
    <w:rPr>
      <w:rFonts w:asciiTheme="minorHAnsi" w:hAnsiTheme="minorHAns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1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://www.kredslob.dk/sorteringsguiden" TargetMode="External" Id="rId14" /></Relationships>
</file>

<file path=word/theme/theme1.xml><?xml version="1.0" encoding="utf-8"?>
<a:theme xmlns:a="http://schemas.openxmlformats.org/drawingml/2006/main" name="Office-tema">
  <a:themeElements>
    <a:clrScheme name="Ava">
      <a:dk1>
        <a:srgbClr val="000000"/>
      </a:dk1>
      <a:lt1>
        <a:srgbClr val="FFFFFF"/>
      </a:lt1>
      <a:dk2>
        <a:srgbClr val="FCDDA8"/>
      </a:dk2>
      <a:lt2>
        <a:srgbClr val="364796"/>
      </a:lt2>
      <a:accent1>
        <a:srgbClr val="2FAA3A"/>
      </a:accent1>
      <a:accent2>
        <a:srgbClr val="0E4F2D"/>
      </a:accent2>
      <a:accent3>
        <a:srgbClr val="EBF4ED"/>
      </a:accent3>
      <a:accent4>
        <a:srgbClr val="F9BC51"/>
      </a:accent4>
      <a:accent5>
        <a:srgbClr val="C1DBF4"/>
      </a:accent5>
      <a:accent6>
        <a:srgbClr val="F9EF7C"/>
      </a:accent6>
      <a:hlink>
        <a:srgbClr val="C9BA9E"/>
      </a:hlink>
      <a:folHlink>
        <a:srgbClr val="E8474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fdcbf3-a8c2-461c-9a13-57260b5f2948">
      <Terms xmlns="http://schemas.microsoft.com/office/infopath/2007/PartnerControls"/>
    </lcf76f155ced4ddcb4097134ff3c332f>
    <TaxCatchAll xmlns="f1db6170-d4e5-4ce2-b25c-35d0c75c4a9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35A0A466803408494C524EC52DD3A" ma:contentTypeVersion="15" ma:contentTypeDescription="Opret et nyt dokument." ma:contentTypeScope="" ma:versionID="db1464c84446960e391b05a0982a1e00">
  <xsd:schema xmlns:xsd="http://www.w3.org/2001/XMLSchema" xmlns:xs="http://www.w3.org/2001/XMLSchema" xmlns:p="http://schemas.microsoft.com/office/2006/metadata/properties" xmlns:ns2="27fdcbf3-a8c2-461c-9a13-57260b5f2948" xmlns:ns3="f1db6170-d4e5-4ce2-b25c-35d0c75c4a97" targetNamespace="http://schemas.microsoft.com/office/2006/metadata/properties" ma:root="true" ma:fieldsID="36358a2887c48af46f8e12f919116961" ns2:_="" ns3:_="">
    <xsd:import namespace="27fdcbf3-a8c2-461c-9a13-57260b5f2948"/>
    <xsd:import namespace="f1db6170-d4e5-4ce2-b25c-35d0c75c4a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fdcbf3-a8c2-461c-9a13-57260b5f29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ledmærker" ma:readOnly="false" ma:fieldId="{5cf76f15-5ced-4ddc-b409-7134ff3c332f}" ma:taxonomyMulti="true" ma:sspId="110f31df-e637-4adf-88ed-95c36f4fa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b6170-d4e5-4ce2-b25c-35d0c75c4a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704f09-ce59-474e-9951-8f819656df9e}" ma:internalName="TaxCatchAll" ma:showField="CatchAllData" ma:web="f1db6170-d4e5-4ce2-b25c-35d0c75c4a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141CA7-80F5-4027-85B6-21AE227515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EF1DC-B212-4A11-A26A-F462733873BE}">
  <ds:schemaRefs>
    <ds:schemaRef ds:uri="http://schemas.microsoft.com/office/2006/metadata/properties"/>
    <ds:schemaRef ds:uri="http://schemas.microsoft.com/office/infopath/2007/PartnerControls"/>
    <ds:schemaRef ds:uri="27fdcbf3-a8c2-461c-9a13-57260b5f2948"/>
    <ds:schemaRef ds:uri="f1db6170-d4e5-4ce2-b25c-35d0c75c4a97"/>
  </ds:schemaRefs>
</ds:datastoreItem>
</file>

<file path=customXml/itemProps3.xml><?xml version="1.0" encoding="utf-8"?>
<ds:datastoreItem xmlns:ds="http://schemas.openxmlformats.org/officeDocument/2006/customXml" ds:itemID="{70F0C57C-4B5C-4A80-8DC4-352E559C55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D92937-052D-4DC8-9BED-20D71021E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fdcbf3-a8c2-461c-9a13-57260b5f2948"/>
    <ds:schemaRef ds:uri="f1db6170-d4e5-4ce2-b25c-35d0c75c4a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Iben Hebsgaard Nielsen</lastModifiedBy>
  <revision>6</revision>
  <dcterms:created xsi:type="dcterms:W3CDTF">2024-11-07T03:08:00.0000000Z</dcterms:created>
  <dcterms:modified xsi:type="dcterms:W3CDTF">2024-11-26T14:20:39.6596866Z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0x010100C8835A0A466803408494C524EC52DD3A</vt:lpwstr>
  </property>
  <property fmtid="{D5CDD505-2E9C-101B-9397-08002B2CF9AE}" pid="3" name="MediaServiceImageTags">
    <vt:lpwstr/>
  </property>
</Properties>
</file>